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B359" w14:textId="77777777" w:rsidR="00FF7C8A" w:rsidRDefault="00913CAE">
      <w:pPr>
        <w:spacing w:before="27"/>
        <w:ind w:right="660"/>
        <w:jc w:val="center"/>
      </w:pPr>
      <w:r>
        <w:rPr>
          <w:noProof/>
        </w:rPr>
        <w:drawing>
          <wp:inline distT="114300" distB="114300" distL="114300" distR="114300" wp14:anchorId="39E439C9" wp14:editId="0389A71E">
            <wp:extent cx="1182688" cy="1058021"/>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82688" cy="1058021"/>
                    </a:xfrm>
                    <a:prstGeom prst="rect">
                      <a:avLst/>
                    </a:prstGeom>
                    <a:ln/>
                  </pic:spPr>
                </pic:pic>
              </a:graphicData>
            </a:graphic>
          </wp:inline>
        </w:drawing>
      </w:r>
    </w:p>
    <w:p w14:paraId="03A74DCE" w14:textId="77777777" w:rsidR="00FF7C8A" w:rsidRDefault="00FF7C8A">
      <w:pPr>
        <w:pBdr>
          <w:top w:val="nil"/>
          <w:left w:val="nil"/>
          <w:bottom w:val="nil"/>
          <w:right w:val="nil"/>
          <w:between w:val="nil"/>
        </w:pBdr>
        <w:spacing w:before="27"/>
        <w:ind w:left="2469" w:right="3007"/>
        <w:jc w:val="center"/>
        <w:rPr>
          <w:rFonts w:ascii="Nunito" w:eastAsia="Nunito" w:hAnsi="Nunito" w:cs="Nunito"/>
        </w:rPr>
      </w:pPr>
    </w:p>
    <w:p w14:paraId="44607DAD" w14:textId="77777777" w:rsidR="00FF7C8A" w:rsidRDefault="00913CAE">
      <w:pPr>
        <w:pBdr>
          <w:top w:val="nil"/>
          <w:left w:val="nil"/>
          <w:bottom w:val="nil"/>
          <w:right w:val="nil"/>
          <w:between w:val="nil"/>
        </w:pBdr>
        <w:spacing w:before="27"/>
        <w:ind w:left="2469" w:right="3007"/>
        <w:jc w:val="center"/>
        <w:rPr>
          <w:rFonts w:ascii="Nunito" w:eastAsia="Nunito" w:hAnsi="Nunito" w:cs="Nunito"/>
          <w:color w:val="000000"/>
        </w:rPr>
      </w:pPr>
      <w:r>
        <w:rPr>
          <w:rFonts w:ascii="Nunito" w:eastAsia="Nunito" w:hAnsi="Nunito" w:cs="Nunito"/>
          <w:color w:val="000000"/>
        </w:rPr>
        <w:t>AMBASSADOR AGREEMENT</w:t>
      </w:r>
    </w:p>
    <w:p w14:paraId="645899A2" w14:textId="583BC72E" w:rsidR="00465B10" w:rsidRDefault="00913CAE" w:rsidP="00465B10">
      <w:pPr>
        <w:pBdr>
          <w:top w:val="nil"/>
          <w:left w:val="nil"/>
          <w:bottom w:val="nil"/>
          <w:right w:val="nil"/>
          <w:between w:val="nil"/>
        </w:pBdr>
        <w:spacing w:before="261"/>
        <w:ind w:left="1440" w:right="1910"/>
        <w:jc w:val="center"/>
        <w:rPr>
          <w:rFonts w:ascii="Nunito" w:eastAsia="Nunito" w:hAnsi="Nunito" w:cs="Nunito"/>
          <w:color w:val="000000"/>
        </w:rPr>
      </w:pPr>
      <w:r>
        <w:rPr>
          <w:rFonts w:ascii="Nunito" w:eastAsia="Nunito" w:hAnsi="Nunito" w:cs="Nunito"/>
          <w:color w:val="000000"/>
        </w:rPr>
        <w:t>(</w:t>
      </w:r>
      <w:r w:rsidR="0058724F" w:rsidRPr="0058724F">
        <w:rPr>
          <w:rFonts w:ascii="Nunito" w:eastAsia="Nunito" w:hAnsi="Nunito" w:cs="Nunito"/>
          <w:color w:val="000000"/>
        </w:rPr>
        <w:t>Except as otherwise indicated, this is a non-binding Agreement to encourage and support Ambassadors who wish to promote more sustainable ocean shipping through reduced vessel speeds.</w:t>
      </w:r>
      <w:r>
        <w:rPr>
          <w:rFonts w:ascii="Nunito" w:eastAsia="Nunito" w:hAnsi="Nunito" w:cs="Nunito"/>
          <w:color w:val="000000"/>
        </w:rPr>
        <w:t>)</w:t>
      </w:r>
      <w:r w:rsidR="00465B10">
        <w:rPr>
          <w:rFonts w:ascii="Nunito" w:eastAsia="Nunito" w:hAnsi="Nunito" w:cs="Nunito"/>
          <w:color w:val="000000"/>
        </w:rPr>
        <w:br/>
      </w:r>
    </w:p>
    <w:p w14:paraId="53956F42" w14:textId="6E0791F2" w:rsidR="00FF7C8A" w:rsidRDefault="00C65955" w:rsidP="005E1E8A">
      <w:pPr>
        <w:pBdr>
          <w:top w:val="nil"/>
          <w:left w:val="nil"/>
          <w:bottom w:val="nil"/>
          <w:right w:val="nil"/>
          <w:between w:val="nil"/>
        </w:pBdr>
        <w:tabs>
          <w:tab w:val="left" w:pos="4960"/>
        </w:tabs>
        <w:spacing w:before="1"/>
        <w:ind w:left="100" w:right="631"/>
        <w:jc w:val="both"/>
        <w:rPr>
          <w:rFonts w:ascii="Nunito" w:eastAsia="Nunito" w:hAnsi="Nunito" w:cs="Nunito"/>
          <w:color w:val="000000"/>
        </w:rPr>
      </w:pPr>
      <w:r>
        <w:rPr>
          <w:rFonts w:ascii="Nunito" w:eastAsia="Nunito" w:hAnsi="Nunito" w:cs="Nunito"/>
          <w:color w:val="000000"/>
          <w:u w:val="single"/>
        </w:rPr>
        <w:t>[Company Name]</w:t>
      </w:r>
      <w:r w:rsidR="0089435D" w:rsidRPr="00917FD1">
        <w:rPr>
          <w:rFonts w:ascii="Nunito" w:eastAsia="Nunito" w:hAnsi="Nunito" w:cs="Nunito"/>
        </w:rPr>
        <w:t xml:space="preserve"> (</w:t>
      </w:r>
      <w:r w:rsidR="0089435D">
        <w:rPr>
          <w:rFonts w:ascii="Nunito" w:eastAsia="Nunito" w:hAnsi="Nunito" w:cs="Nunito"/>
          <w:color w:val="000000"/>
        </w:rPr>
        <w:t>the “</w:t>
      </w:r>
      <w:r>
        <w:rPr>
          <w:rFonts w:ascii="Nunito" w:eastAsia="Nunito" w:hAnsi="Nunito" w:cs="Nunito"/>
          <w:color w:val="000000"/>
        </w:rPr>
        <w:t>Ambassador</w:t>
      </w:r>
      <w:r w:rsidR="0089435D">
        <w:rPr>
          <w:rFonts w:ascii="Nunito" w:eastAsia="Nunito" w:hAnsi="Nunito" w:cs="Nunito"/>
          <w:color w:val="000000"/>
        </w:rPr>
        <w:t>”) enters into t</w:t>
      </w:r>
      <w:r w:rsidR="00913CAE">
        <w:rPr>
          <w:rFonts w:ascii="Nunito" w:eastAsia="Nunito" w:hAnsi="Nunito" w:cs="Nunito"/>
          <w:color w:val="000000"/>
        </w:rPr>
        <w:t xml:space="preserve">his Ambassador Agreement (the “Agreement”) </w:t>
      </w:r>
      <w:r w:rsidR="006272A1">
        <w:rPr>
          <w:rFonts w:ascii="Nunito" w:eastAsia="Nunito" w:hAnsi="Nunito" w:cs="Nunito"/>
          <w:color w:val="000000"/>
        </w:rPr>
        <w:t xml:space="preserve">as an </w:t>
      </w:r>
      <w:r w:rsidR="00F95B4D">
        <w:rPr>
          <w:rFonts w:ascii="Nunito" w:eastAsia="Nunito" w:hAnsi="Nunito" w:cs="Nunito"/>
          <w:color w:val="000000"/>
        </w:rPr>
        <w:t>a</w:t>
      </w:r>
      <w:r w:rsidR="006272A1">
        <w:rPr>
          <w:rFonts w:ascii="Nunito" w:eastAsia="Nunito" w:hAnsi="Nunito" w:cs="Nunito"/>
          <w:color w:val="000000"/>
        </w:rPr>
        <w:t xml:space="preserve">mbassador </w:t>
      </w:r>
      <w:r w:rsidR="00F95B4D">
        <w:rPr>
          <w:rFonts w:ascii="Nunito" w:eastAsia="Nunito" w:hAnsi="Nunito" w:cs="Nunito"/>
          <w:color w:val="000000"/>
        </w:rPr>
        <w:t>of</w:t>
      </w:r>
      <w:r w:rsidR="002156AF">
        <w:rPr>
          <w:rFonts w:ascii="Nunito" w:eastAsia="Nunito" w:hAnsi="Nunito" w:cs="Nunito"/>
          <w:color w:val="000000"/>
        </w:rPr>
        <w:t xml:space="preserve"> </w:t>
      </w:r>
      <w:r w:rsidR="00913CAE">
        <w:rPr>
          <w:rFonts w:ascii="Nunito" w:eastAsia="Nunito" w:hAnsi="Nunito" w:cs="Nunito"/>
          <w:color w:val="000000"/>
        </w:rPr>
        <w:t>Protecting Blue Whales and Blue Skies (the “</w:t>
      </w:r>
      <w:r w:rsidR="00913CAE" w:rsidRPr="00F95B4D">
        <w:rPr>
          <w:rFonts w:ascii="Nunito" w:eastAsia="Nunito" w:hAnsi="Nunito" w:cs="Nunito"/>
          <w:color w:val="000000"/>
        </w:rPr>
        <w:t>Program</w:t>
      </w:r>
      <w:r w:rsidR="00913CAE">
        <w:rPr>
          <w:rFonts w:ascii="Nunito" w:eastAsia="Nunito" w:hAnsi="Nunito" w:cs="Nunito"/>
          <w:color w:val="000000"/>
        </w:rPr>
        <w:t xml:space="preserve">”). The Program is a voluntary Vessel Speed Reduction </w:t>
      </w:r>
      <w:r w:rsidR="00F15FC8">
        <w:rPr>
          <w:rFonts w:ascii="Nunito" w:eastAsia="Nunito" w:hAnsi="Nunito" w:cs="Nunito"/>
          <w:color w:val="000000"/>
        </w:rPr>
        <w:t xml:space="preserve">(“VSR”) </w:t>
      </w:r>
      <w:r w:rsidR="00913CAE">
        <w:rPr>
          <w:rFonts w:ascii="Nunito" w:eastAsia="Nunito" w:hAnsi="Nunito" w:cs="Nunito"/>
          <w:color w:val="000000"/>
        </w:rPr>
        <w:t>effort</w:t>
      </w:r>
      <w:r w:rsidR="00657A51" w:rsidRPr="00657A51">
        <w:rPr>
          <w:rFonts w:ascii="Nunito" w:eastAsia="Nunito" w:hAnsi="Nunito" w:cs="Nunito"/>
          <w:color w:val="000000"/>
        </w:rPr>
        <w:t xml:space="preserve"> </w:t>
      </w:r>
      <w:r w:rsidR="00657A51">
        <w:rPr>
          <w:rFonts w:ascii="Nunito" w:eastAsia="Nunito" w:hAnsi="Nunito" w:cs="Nunito"/>
          <w:color w:val="000000"/>
        </w:rPr>
        <w:t>encouraging ship operators to reduce</w:t>
      </w:r>
      <w:r w:rsidR="00DD054F">
        <w:rPr>
          <w:rFonts w:ascii="Nunito" w:eastAsia="Nunito" w:hAnsi="Nunito" w:cs="Nunito"/>
          <w:color w:val="000000"/>
        </w:rPr>
        <w:t xml:space="preserve"> their</w:t>
      </w:r>
      <w:r w:rsidR="00657A51">
        <w:rPr>
          <w:rFonts w:ascii="Nunito" w:eastAsia="Nunito" w:hAnsi="Nunito" w:cs="Nunito"/>
          <w:color w:val="000000"/>
        </w:rPr>
        <w:t xml:space="preserve"> speeds</w:t>
      </w:r>
      <w:r w:rsidR="005778AF">
        <w:rPr>
          <w:rFonts w:ascii="Nunito" w:eastAsia="Nunito" w:hAnsi="Nunito" w:cs="Nunito"/>
          <w:color w:val="000000"/>
        </w:rPr>
        <w:t xml:space="preserve"> in strategic areas (“VSR Zones”)</w:t>
      </w:r>
      <w:r w:rsidR="005E1E8A">
        <w:rPr>
          <w:rFonts w:ascii="Nunito" w:eastAsia="Nunito" w:hAnsi="Nunito" w:cs="Nunito"/>
          <w:color w:val="000000"/>
        </w:rPr>
        <w:t xml:space="preserve"> </w:t>
      </w:r>
      <w:r w:rsidR="00913CAE">
        <w:rPr>
          <w:rFonts w:ascii="Nunito" w:eastAsia="Nunito" w:hAnsi="Nunito" w:cs="Nunito"/>
          <w:color w:val="000000"/>
        </w:rPr>
        <w:t xml:space="preserve">within </w:t>
      </w:r>
      <w:r w:rsidR="005E1E8A">
        <w:rPr>
          <w:rFonts w:ascii="Nunito" w:eastAsia="Nunito" w:hAnsi="Nunito" w:cs="Nunito"/>
          <w:color w:val="000000"/>
        </w:rPr>
        <w:t xml:space="preserve">the </w:t>
      </w:r>
      <w:r w:rsidR="00913CAE">
        <w:rPr>
          <w:rFonts w:ascii="Nunito" w:eastAsia="Nunito" w:hAnsi="Nunito" w:cs="Nunito"/>
          <w:color w:val="000000"/>
        </w:rPr>
        <w:t xml:space="preserve">United States Exclusive Economic Zone during specific periods (“VSR Season”) as set by </w:t>
      </w:r>
      <w:r w:rsidR="00913CAE">
        <w:rPr>
          <w:rFonts w:ascii="Nunito" w:eastAsia="Nunito" w:hAnsi="Nunito" w:cs="Nunito"/>
        </w:rPr>
        <w:t xml:space="preserve">the National Oceanic and Atmospheric Administration (NOAA). </w:t>
      </w:r>
      <w:r w:rsidR="00913CAE">
        <w:rPr>
          <w:rFonts w:ascii="Nunito" w:eastAsia="Nunito" w:hAnsi="Nunito" w:cs="Nunito"/>
          <w:color w:val="000000"/>
        </w:rPr>
        <w:t xml:space="preserve">Speed reduction </w:t>
      </w:r>
      <w:r w:rsidR="00CC20C5">
        <w:rPr>
          <w:rFonts w:ascii="Nunito" w:eastAsia="Nunito" w:hAnsi="Nunito" w:cs="Nunito"/>
          <w:color w:val="000000"/>
        </w:rPr>
        <w:t>reduces</w:t>
      </w:r>
      <w:r w:rsidR="00773F0A">
        <w:rPr>
          <w:rFonts w:ascii="Nunito" w:eastAsia="Nunito" w:hAnsi="Nunito" w:cs="Nunito"/>
          <w:color w:val="000000"/>
        </w:rPr>
        <w:t xml:space="preserve"> the</w:t>
      </w:r>
      <w:r w:rsidR="00913CAE">
        <w:rPr>
          <w:rFonts w:ascii="Nunito" w:eastAsia="Nunito" w:hAnsi="Nunito" w:cs="Nunito"/>
          <w:color w:val="000000"/>
        </w:rPr>
        <w:t xml:space="preserve"> risk of ship strikes to endangered whales, air pollution, regional greenhouse gas emissions, and underwater noise. The Program is a unique collaboration between federal and local government agencies, foundations, and environmental nonprofits, including but not limited to the California Marine Sanctuary Foundation, Channel Islands, Chumash Heritage, Monterey Bay, Greater Farallones and Cordell Bank National Marine Sanctuaries, the Bay Area Air Quality Management District, Santa Barbara County, Ventura County, San Luis Obispo County Air Pollution Control Districts, and Monterey Bay Air Resources District (collectively, the “Program Sponsors</w:t>
      </w:r>
      <w:r w:rsidR="008F5E67">
        <w:rPr>
          <w:rFonts w:ascii="Nunito" w:eastAsia="Nunito" w:hAnsi="Nunito" w:cs="Nunito"/>
          <w:color w:val="000000"/>
        </w:rPr>
        <w:t>,</w:t>
      </w:r>
      <w:r w:rsidR="00913CAE">
        <w:rPr>
          <w:rFonts w:ascii="Nunito" w:eastAsia="Nunito" w:hAnsi="Nunito" w:cs="Nunito"/>
          <w:color w:val="000000"/>
        </w:rPr>
        <w:t xml:space="preserve">” which may change without notice). The </w:t>
      </w:r>
      <w:r w:rsidR="00AA2278">
        <w:rPr>
          <w:rFonts w:ascii="Nunito" w:eastAsia="Nunito" w:hAnsi="Nunito" w:cs="Nunito"/>
          <w:color w:val="000000"/>
        </w:rPr>
        <w:t>Ambassador</w:t>
      </w:r>
      <w:r w:rsidR="00913CAE">
        <w:rPr>
          <w:rFonts w:ascii="Nunito" w:eastAsia="Nunito" w:hAnsi="Nunito" w:cs="Nunito"/>
          <w:color w:val="000000"/>
        </w:rPr>
        <w:t xml:space="preserve"> voluntarily agrees to participate in the Program </w:t>
      </w:r>
      <w:r w:rsidR="00AC2657">
        <w:rPr>
          <w:rFonts w:ascii="Nunito" w:eastAsia="Nunito" w:hAnsi="Nunito" w:cs="Nunito"/>
          <w:color w:val="000000"/>
        </w:rPr>
        <w:t>under</w:t>
      </w:r>
      <w:r w:rsidR="00913CAE">
        <w:rPr>
          <w:rFonts w:ascii="Nunito" w:eastAsia="Nunito" w:hAnsi="Nunito" w:cs="Nunito"/>
          <w:color w:val="000000"/>
        </w:rPr>
        <w:t xml:space="preserve"> the terms and conditions set forth in this Agreement.</w:t>
      </w:r>
    </w:p>
    <w:p w14:paraId="26DA1DDB" w14:textId="77777777" w:rsidR="00FF7C8A" w:rsidRDefault="00913CAE">
      <w:pPr>
        <w:pStyle w:val="Heading1"/>
        <w:numPr>
          <w:ilvl w:val="0"/>
          <w:numId w:val="1"/>
        </w:numPr>
        <w:tabs>
          <w:tab w:val="left" w:pos="267"/>
        </w:tabs>
        <w:spacing w:before="240"/>
        <w:ind w:left="267" w:hanging="167"/>
        <w:rPr>
          <w:rFonts w:ascii="Nunito" w:eastAsia="Nunito" w:hAnsi="Nunito" w:cs="Nunito"/>
        </w:rPr>
      </w:pPr>
      <w:r>
        <w:rPr>
          <w:rFonts w:ascii="Nunito" w:eastAsia="Nunito" w:hAnsi="Nunito" w:cs="Nunito"/>
        </w:rPr>
        <w:t>Ambassador Roles and Responsibilities</w:t>
      </w:r>
    </w:p>
    <w:p w14:paraId="18B81D19" w14:textId="7F9CA28E" w:rsidR="00FF7C8A" w:rsidRDefault="002537C3">
      <w:pPr>
        <w:pBdr>
          <w:top w:val="nil"/>
          <w:left w:val="nil"/>
          <w:bottom w:val="nil"/>
          <w:right w:val="nil"/>
          <w:between w:val="nil"/>
        </w:pBdr>
        <w:spacing w:before="241"/>
        <w:ind w:left="100"/>
        <w:jc w:val="both"/>
        <w:rPr>
          <w:rFonts w:ascii="Nunito" w:eastAsia="Nunito" w:hAnsi="Nunito" w:cs="Nunito"/>
          <w:color w:val="000000"/>
        </w:rPr>
      </w:pPr>
      <w:r>
        <w:rPr>
          <w:rFonts w:ascii="Nunito" w:eastAsia="Nunito" w:hAnsi="Nunito" w:cs="Nunito"/>
          <w:color w:val="000000"/>
        </w:rPr>
        <w:t xml:space="preserve">During the term of this Agreement, the </w:t>
      </w:r>
      <w:r w:rsidR="00913CAE">
        <w:rPr>
          <w:rFonts w:ascii="Nunito" w:eastAsia="Nunito" w:hAnsi="Nunito" w:cs="Nunito"/>
          <w:color w:val="000000"/>
        </w:rPr>
        <w:t xml:space="preserve">Ambassador </w:t>
      </w:r>
      <w:r w:rsidR="00D60C8A">
        <w:rPr>
          <w:rFonts w:ascii="Nunito" w:eastAsia="Nunito" w:hAnsi="Nunito" w:cs="Nunito"/>
          <w:color w:val="000000"/>
        </w:rPr>
        <w:t xml:space="preserve">agrees </w:t>
      </w:r>
      <w:r w:rsidR="0027596A">
        <w:rPr>
          <w:rFonts w:ascii="Nunito" w:eastAsia="Nunito" w:hAnsi="Nunito" w:cs="Nunito"/>
          <w:color w:val="000000"/>
        </w:rPr>
        <w:t>to</w:t>
      </w:r>
      <w:r w:rsidR="00913CAE">
        <w:rPr>
          <w:rFonts w:ascii="Nunito" w:eastAsia="Nunito" w:hAnsi="Nunito" w:cs="Nunito"/>
          <w:color w:val="000000"/>
        </w:rPr>
        <w:t>:</w:t>
      </w:r>
    </w:p>
    <w:p w14:paraId="6A4106F2" w14:textId="0E298070" w:rsidR="00FF7C8A" w:rsidRDefault="00913CAE">
      <w:pPr>
        <w:numPr>
          <w:ilvl w:val="1"/>
          <w:numId w:val="1"/>
        </w:numPr>
        <w:pBdr>
          <w:top w:val="nil"/>
          <w:left w:val="nil"/>
          <w:bottom w:val="nil"/>
          <w:right w:val="nil"/>
          <w:between w:val="nil"/>
        </w:pBdr>
        <w:tabs>
          <w:tab w:val="left" w:pos="849"/>
          <w:tab w:val="left" w:pos="851"/>
        </w:tabs>
        <w:spacing w:before="238"/>
        <w:ind w:right="633"/>
        <w:jc w:val="both"/>
        <w:rPr>
          <w:rFonts w:ascii="Nunito" w:eastAsia="Nunito" w:hAnsi="Nunito" w:cs="Nunito"/>
        </w:rPr>
      </w:pPr>
      <w:r>
        <w:rPr>
          <w:rFonts w:ascii="Nunito" w:eastAsia="Nunito" w:hAnsi="Nunito" w:cs="Nunito"/>
          <w:color w:val="000000"/>
        </w:rPr>
        <w:t xml:space="preserve">If the </w:t>
      </w:r>
      <w:r w:rsidR="00AA2278">
        <w:rPr>
          <w:rFonts w:ascii="Nunito" w:eastAsia="Nunito" w:hAnsi="Nunito" w:cs="Nunito"/>
          <w:color w:val="000000"/>
        </w:rPr>
        <w:t>Ambassador</w:t>
      </w:r>
      <w:r>
        <w:rPr>
          <w:rFonts w:ascii="Nunito" w:eastAsia="Nunito" w:hAnsi="Nunito" w:cs="Nunito"/>
          <w:color w:val="000000"/>
        </w:rPr>
        <w:t xml:space="preserve"> </w:t>
      </w:r>
      <w:r w:rsidR="00D71E7F">
        <w:rPr>
          <w:rFonts w:ascii="Nunito" w:eastAsia="Nunito" w:hAnsi="Nunito" w:cs="Nunito"/>
          <w:color w:val="000000"/>
        </w:rPr>
        <w:t xml:space="preserve">a) </w:t>
      </w:r>
      <w:r>
        <w:rPr>
          <w:rFonts w:ascii="Nunito" w:eastAsia="Nunito" w:hAnsi="Nunito" w:cs="Nunito"/>
          <w:color w:val="000000"/>
        </w:rPr>
        <w:t xml:space="preserve">uses </w:t>
      </w:r>
      <w:r>
        <w:rPr>
          <w:rFonts w:ascii="Nunito" w:eastAsia="Nunito" w:hAnsi="Nunito" w:cs="Nunito"/>
        </w:rPr>
        <w:t xml:space="preserve">shipping lines </w:t>
      </w:r>
      <w:r w:rsidR="005D1A89">
        <w:rPr>
          <w:rFonts w:ascii="Nunito" w:eastAsia="Nunito" w:hAnsi="Nunito" w:cs="Nunito"/>
        </w:rPr>
        <w:t xml:space="preserve">(directly or indirectly via a logistics provider or freight forwarder) </w:t>
      </w:r>
      <w:r>
        <w:rPr>
          <w:rFonts w:ascii="Nunito" w:eastAsia="Nunito" w:hAnsi="Nunito" w:cs="Nunito"/>
          <w:color w:val="000000"/>
        </w:rPr>
        <w:t xml:space="preserve">to </w:t>
      </w:r>
      <w:r w:rsidR="00BF1982">
        <w:rPr>
          <w:rFonts w:ascii="Nunito" w:eastAsia="Nunito" w:hAnsi="Nunito" w:cs="Nunito"/>
          <w:color w:val="000000"/>
        </w:rPr>
        <w:t xml:space="preserve">import or export </w:t>
      </w:r>
      <w:r>
        <w:rPr>
          <w:rFonts w:ascii="Nunito" w:eastAsia="Nunito" w:hAnsi="Nunito" w:cs="Nunito"/>
          <w:color w:val="000000"/>
        </w:rPr>
        <w:t xml:space="preserve">goods </w:t>
      </w:r>
      <w:r w:rsidR="00E25268">
        <w:rPr>
          <w:rFonts w:ascii="Nunito" w:eastAsia="Nunito" w:hAnsi="Nunito" w:cs="Nunito"/>
          <w:color w:val="000000"/>
        </w:rPr>
        <w:t xml:space="preserve">to or from California via ocean freight </w:t>
      </w:r>
      <w:r w:rsidR="00D71E7F">
        <w:rPr>
          <w:rFonts w:ascii="Nunito" w:eastAsia="Nunito" w:hAnsi="Nunito" w:cs="Nunito"/>
          <w:color w:val="000000"/>
        </w:rPr>
        <w:t xml:space="preserve">or b) </w:t>
      </w:r>
      <w:r w:rsidR="003C45A7">
        <w:rPr>
          <w:rFonts w:ascii="Nunito" w:eastAsia="Nunito" w:hAnsi="Nunito" w:cs="Nunito"/>
          <w:color w:val="000000"/>
        </w:rPr>
        <w:t>provides</w:t>
      </w:r>
      <w:r w:rsidR="00D71E7F">
        <w:rPr>
          <w:rFonts w:ascii="Nunito" w:eastAsia="Nunito" w:hAnsi="Nunito" w:cs="Nunito"/>
          <w:color w:val="000000"/>
        </w:rPr>
        <w:t xml:space="preserve"> logistic</w:t>
      </w:r>
      <w:r w:rsidR="003C45A7">
        <w:rPr>
          <w:rFonts w:ascii="Nunito" w:eastAsia="Nunito" w:hAnsi="Nunito" w:cs="Nunito"/>
          <w:color w:val="000000"/>
        </w:rPr>
        <w:t>s</w:t>
      </w:r>
      <w:r w:rsidR="00D71E7F">
        <w:rPr>
          <w:rFonts w:ascii="Nunito" w:eastAsia="Nunito" w:hAnsi="Nunito" w:cs="Nunito"/>
          <w:color w:val="000000"/>
        </w:rPr>
        <w:t xml:space="preserve"> </w:t>
      </w:r>
      <w:r w:rsidR="003C45A7">
        <w:rPr>
          <w:rFonts w:ascii="Nunito" w:eastAsia="Nunito" w:hAnsi="Nunito" w:cs="Nunito"/>
          <w:color w:val="000000"/>
        </w:rPr>
        <w:t xml:space="preserve">or freight forwarding </w:t>
      </w:r>
      <w:r w:rsidR="00D71E7F">
        <w:rPr>
          <w:rFonts w:ascii="Nunito" w:eastAsia="Nunito" w:hAnsi="Nunito" w:cs="Nunito"/>
          <w:color w:val="000000"/>
        </w:rPr>
        <w:t xml:space="preserve">services </w:t>
      </w:r>
      <w:r w:rsidR="005D1A89">
        <w:rPr>
          <w:rFonts w:ascii="Nunito" w:eastAsia="Nunito" w:hAnsi="Nunito" w:cs="Nunito"/>
          <w:color w:val="000000"/>
        </w:rPr>
        <w:t>to other parties importing or exporting</w:t>
      </w:r>
      <w:r w:rsidR="00D71E7F">
        <w:rPr>
          <w:rFonts w:ascii="Nunito" w:eastAsia="Nunito" w:hAnsi="Nunito" w:cs="Nunito"/>
          <w:color w:val="000000"/>
        </w:rPr>
        <w:t xml:space="preserve"> goods</w:t>
      </w:r>
      <w:r w:rsidR="00E25268">
        <w:rPr>
          <w:rFonts w:ascii="Nunito" w:eastAsia="Nunito" w:hAnsi="Nunito" w:cs="Nunito"/>
          <w:color w:val="000000"/>
        </w:rPr>
        <w:t xml:space="preserve"> to or from California</w:t>
      </w:r>
      <w:r w:rsidR="00D71E7F">
        <w:rPr>
          <w:rFonts w:ascii="Nunito" w:eastAsia="Nunito" w:hAnsi="Nunito" w:cs="Nunito"/>
          <w:color w:val="000000"/>
        </w:rPr>
        <w:t xml:space="preserve"> </w:t>
      </w:r>
      <w:r>
        <w:rPr>
          <w:rFonts w:ascii="Nunito" w:eastAsia="Nunito" w:hAnsi="Nunito" w:cs="Nunito"/>
        </w:rPr>
        <w:t>via ocean freight</w:t>
      </w:r>
      <w:r>
        <w:rPr>
          <w:rFonts w:ascii="Nunito" w:eastAsia="Nunito" w:hAnsi="Nunito" w:cs="Nunito"/>
          <w:color w:val="000000"/>
        </w:rPr>
        <w:t>,</w:t>
      </w:r>
      <w:r w:rsidR="0085047E">
        <w:rPr>
          <w:rFonts w:ascii="Nunito" w:eastAsia="Nunito" w:hAnsi="Nunito" w:cs="Nunito"/>
          <w:color w:val="000000"/>
        </w:rPr>
        <w:t xml:space="preserve"> </w:t>
      </w:r>
      <w:r>
        <w:rPr>
          <w:rFonts w:ascii="Nunito" w:eastAsia="Nunito" w:hAnsi="Nunito" w:cs="Nunito"/>
          <w:color w:val="000000"/>
        </w:rPr>
        <w:t xml:space="preserve">provide the Program with a list of all </w:t>
      </w:r>
      <w:r>
        <w:rPr>
          <w:rFonts w:ascii="Nunito" w:eastAsia="Nunito" w:hAnsi="Nunito" w:cs="Nunito"/>
        </w:rPr>
        <w:t>shipping lines</w:t>
      </w:r>
      <w:r>
        <w:rPr>
          <w:rFonts w:ascii="Nunito" w:eastAsia="Nunito" w:hAnsi="Nunito" w:cs="Nunito"/>
          <w:color w:val="000000"/>
        </w:rPr>
        <w:t xml:space="preserve"> </w:t>
      </w:r>
      <w:r w:rsidR="00901A8A">
        <w:rPr>
          <w:rFonts w:ascii="Nunito" w:eastAsia="Nunito" w:hAnsi="Nunito" w:cs="Nunito"/>
          <w:color w:val="000000"/>
        </w:rPr>
        <w:t xml:space="preserve">used for transporting </w:t>
      </w:r>
      <w:r w:rsidR="00666DB5">
        <w:rPr>
          <w:rFonts w:ascii="Nunito" w:eastAsia="Nunito" w:hAnsi="Nunito" w:cs="Nunito"/>
          <w:color w:val="000000"/>
        </w:rPr>
        <w:t xml:space="preserve">such </w:t>
      </w:r>
      <w:r>
        <w:rPr>
          <w:rFonts w:ascii="Nunito" w:eastAsia="Nunito" w:hAnsi="Nunito" w:cs="Nunito"/>
          <w:color w:val="000000"/>
        </w:rPr>
        <w:t xml:space="preserve">cargo to and/or from </w:t>
      </w:r>
      <w:r w:rsidR="00906D86">
        <w:rPr>
          <w:rFonts w:ascii="Nunito" w:eastAsia="Nunito" w:hAnsi="Nunito" w:cs="Nunito"/>
          <w:color w:val="000000"/>
        </w:rPr>
        <w:t>California</w:t>
      </w:r>
      <w:r>
        <w:rPr>
          <w:rFonts w:ascii="Nunito" w:eastAsia="Nunito" w:hAnsi="Nunito" w:cs="Nunito"/>
          <w:color w:val="000000"/>
        </w:rPr>
        <w:t xml:space="preserve"> ports (the “</w:t>
      </w:r>
      <w:r w:rsidR="00CA274C">
        <w:rPr>
          <w:rFonts w:ascii="Nunito" w:eastAsia="Nunito" w:hAnsi="Nunito" w:cs="Nunito"/>
          <w:color w:val="000000"/>
        </w:rPr>
        <w:t>Ambassador</w:t>
      </w:r>
      <w:r w:rsidR="00CA274C" w:rsidRPr="002A0711">
        <w:rPr>
          <w:rFonts w:ascii="Nunito" w:eastAsia="Nunito" w:hAnsi="Nunito" w:cs="Nunito"/>
          <w:color w:val="000000"/>
        </w:rPr>
        <w:t xml:space="preserve"> </w:t>
      </w:r>
      <w:r w:rsidRPr="002A0711">
        <w:rPr>
          <w:rFonts w:ascii="Nunito" w:eastAsia="Nunito" w:hAnsi="Nunito" w:cs="Nunito"/>
          <w:color w:val="000000"/>
        </w:rPr>
        <w:t>Carriers</w:t>
      </w:r>
      <w:r>
        <w:rPr>
          <w:rFonts w:ascii="Nunito" w:eastAsia="Nunito" w:hAnsi="Nunito" w:cs="Nunito"/>
          <w:color w:val="000000"/>
        </w:rPr>
        <w:t>”)</w:t>
      </w:r>
      <w:r w:rsidR="004872B2">
        <w:rPr>
          <w:rFonts w:ascii="Nunito" w:eastAsia="Nunito" w:hAnsi="Nunito" w:cs="Nunito"/>
          <w:color w:val="000000"/>
        </w:rPr>
        <w:t xml:space="preserve">, which the Ambassador shall update </w:t>
      </w:r>
      <w:r w:rsidR="009D62B9">
        <w:rPr>
          <w:rFonts w:ascii="Nunito" w:eastAsia="Nunito" w:hAnsi="Nunito" w:cs="Nunito"/>
          <w:color w:val="000000"/>
        </w:rPr>
        <w:t>annually</w:t>
      </w:r>
      <w:r>
        <w:rPr>
          <w:rFonts w:ascii="Nunito" w:eastAsia="Nunito" w:hAnsi="Nunito" w:cs="Nunito"/>
          <w:color w:val="000000"/>
        </w:rPr>
        <w:t xml:space="preserve"> during the </w:t>
      </w:r>
      <w:r w:rsidR="009D62B9">
        <w:rPr>
          <w:rFonts w:ascii="Nunito" w:eastAsia="Nunito" w:hAnsi="Nunito" w:cs="Nunito"/>
          <w:color w:val="000000"/>
        </w:rPr>
        <w:t>term</w:t>
      </w:r>
      <w:r>
        <w:rPr>
          <w:rFonts w:ascii="Nunito" w:eastAsia="Nunito" w:hAnsi="Nunito" w:cs="Nunito"/>
          <w:color w:val="000000"/>
        </w:rPr>
        <w:t xml:space="preserve"> of this Agreement.</w:t>
      </w:r>
      <w:r w:rsidR="00D71E7F">
        <w:rPr>
          <w:rFonts w:ascii="Nunito" w:eastAsia="Nunito" w:hAnsi="Nunito" w:cs="Nunito"/>
          <w:color w:val="000000"/>
        </w:rPr>
        <w:t xml:space="preserve"> </w:t>
      </w:r>
      <w:r w:rsidR="007E663B">
        <w:rPr>
          <w:rFonts w:ascii="Nunito" w:eastAsia="Nunito" w:hAnsi="Nunito" w:cs="Nunito"/>
          <w:color w:val="000000"/>
        </w:rPr>
        <w:t>The Ambassador Carriers must include at least one Participating Shipping Line (as defined below)</w:t>
      </w:r>
      <w:r w:rsidR="00E328E5">
        <w:rPr>
          <w:rFonts w:ascii="Nunito" w:eastAsia="Nunito" w:hAnsi="Nunito" w:cs="Nunito"/>
          <w:color w:val="000000"/>
        </w:rPr>
        <w:t xml:space="preserve"> for the Ambassador</w:t>
      </w:r>
      <w:r w:rsidR="007E663B">
        <w:rPr>
          <w:rFonts w:ascii="Nunito" w:eastAsia="Nunito" w:hAnsi="Nunito" w:cs="Nunito"/>
          <w:color w:val="000000"/>
        </w:rPr>
        <w:t xml:space="preserve"> to be eligible for the Program.</w:t>
      </w:r>
    </w:p>
    <w:p w14:paraId="5BB45AF6" w14:textId="6B337476" w:rsidR="00FF7C8A" w:rsidRDefault="00913CAE">
      <w:pPr>
        <w:numPr>
          <w:ilvl w:val="2"/>
          <w:numId w:val="1"/>
        </w:numPr>
        <w:pBdr>
          <w:top w:val="nil"/>
          <w:left w:val="nil"/>
          <w:bottom w:val="nil"/>
          <w:right w:val="nil"/>
          <w:between w:val="nil"/>
        </w:pBdr>
        <w:tabs>
          <w:tab w:val="left" w:pos="849"/>
          <w:tab w:val="left" w:pos="851"/>
        </w:tabs>
        <w:spacing w:before="238"/>
        <w:ind w:right="633"/>
        <w:jc w:val="both"/>
        <w:rPr>
          <w:rFonts w:ascii="Nunito" w:eastAsia="Nunito" w:hAnsi="Nunito" w:cs="Nunito"/>
        </w:rPr>
      </w:pPr>
      <w:r>
        <w:rPr>
          <w:rFonts w:ascii="Nunito" w:eastAsia="Nunito" w:hAnsi="Nunito" w:cs="Nunito"/>
          <w:color w:val="000000"/>
        </w:rPr>
        <w:lastRenderedPageBreak/>
        <w:t xml:space="preserve">In addition to the names of the </w:t>
      </w:r>
      <w:r w:rsidR="00CA274C">
        <w:rPr>
          <w:rFonts w:ascii="Nunito" w:eastAsia="Nunito" w:hAnsi="Nunito" w:cs="Nunito"/>
          <w:color w:val="000000"/>
        </w:rPr>
        <w:t xml:space="preserve">Ambassador </w:t>
      </w:r>
      <w:r>
        <w:rPr>
          <w:rFonts w:ascii="Nunito" w:eastAsia="Nunito" w:hAnsi="Nunito" w:cs="Nunito"/>
          <w:color w:val="000000"/>
        </w:rPr>
        <w:t xml:space="preserve">Carriers, the </w:t>
      </w:r>
      <w:r w:rsidR="00AA2278">
        <w:rPr>
          <w:rFonts w:ascii="Nunito" w:eastAsia="Nunito" w:hAnsi="Nunito" w:cs="Nunito"/>
          <w:color w:val="000000"/>
        </w:rPr>
        <w:t>Ambassador</w:t>
      </w:r>
      <w:r>
        <w:rPr>
          <w:rFonts w:ascii="Nunito" w:eastAsia="Nunito" w:hAnsi="Nunito" w:cs="Nunito"/>
          <w:color w:val="000000"/>
        </w:rPr>
        <w:t xml:space="preserve"> may provide </w:t>
      </w:r>
      <w:r w:rsidR="00AC10FD">
        <w:rPr>
          <w:rFonts w:ascii="Nunito" w:eastAsia="Nunito" w:hAnsi="Nunito" w:cs="Nunito"/>
          <w:color w:val="000000"/>
        </w:rPr>
        <w:t xml:space="preserve">the Program with </w:t>
      </w:r>
      <w:r>
        <w:rPr>
          <w:rFonts w:ascii="Nunito" w:eastAsia="Nunito" w:hAnsi="Nunito" w:cs="Nunito"/>
          <w:color w:val="000000"/>
        </w:rPr>
        <w:t>a full list of shipments through VSR Zones</w:t>
      </w:r>
      <w:r w:rsidR="00AC10FD">
        <w:rPr>
          <w:rFonts w:ascii="Nunito" w:eastAsia="Nunito" w:hAnsi="Nunito" w:cs="Nunito"/>
          <w:color w:val="000000"/>
        </w:rPr>
        <w:t xml:space="preserve"> both</w:t>
      </w:r>
      <w:r>
        <w:rPr>
          <w:rFonts w:ascii="Nunito" w:eastAsia="Nunito" w:hAnsi="Nunito" w:cs="Nunito"/>
          <w:color w:val="000000"/>
        </w:rPr>
        <w:t xml:space="preserve"> annually</w:t>
      </w:r>
      <w:r w:rsidR="00AC10FD">
        <w:rPr>
          <w:rFonts w:ascii="Nunito" w:eastAsia="Nunito" w:hAnsi="Nunito" w:cs="Nunito"/>
          <w:color w:val="000000"/>
        </w:rPr>
        <w:t xml:space="preserve"> (at the end of the VSR Season)</w:t>
      </w:r>
      <w:r>
        <w:rPr>
          <w:rFonts w:ascii="Nunito" w:eastAsia="Nunito" w:hAnsi="Nunito" w:cs="Nunito"/>
          <w:color w:val="000000"/>
        </w:rPr>
        <w:t xml:space="preserve"> and at the VSR Season </w:t>
      </w:r>
      <w:r w:rsidR="003B2241">
        <w:rPr>
          <w:rFonts w:ascii="Nunito" w:eastAsia="Nunito" w:hAnsi="Nunito" w:cs="Nunito"/>
        </w:rPr>
        <w:t xml:space="preserve">half-way mark </w:t>
      </w:r>
      <w:r>
        <w:rPr>
          <w:rFonts w:ascii="Nunito" w:eastAsia="Nunito" w:hAnsi="Nunito" w:cs="Nunito"/>
        </w:rPr>
        <w:t>(“M</w:t>
      </w:r>
      <w:r>
        <w:rPr>
          <w:rFonts w:ascii="Nunito" w:eastAsia="Nunito" w:hAnsi="Nunito" w:cs="Nunito"/>
          <w:color w:val="000000"/>
        </w:rPr>
        <w:t>id-</w:t>
      </w:r>
      <w:r>
        <w:rPr>
          <w:rFonts w:ascii="Nunito" w:eastAsia="Nunito" w:hAnsi="Nunito" w:cs="Nunito"/>
        </w:rPr>
        <w:t>S</w:t>
      </w:r>
      <w:r>
        <w:rPr>
          <w:rFonts w:ascii="Nunito" w:eastAsia="Nunito" w:hAnsi="Nunito" w:cs="Nunito"/>
          <w:color w:val="000000"/>
        </w:rPr>
        <w:t>eason</w:t>
      </w:r>
      <w:r>
        <w:rPr>
          <w:rFonts w:ascii="Nunito" w:eastAsia="Nunito" w:hAnsi="Nunito" w:cs="Nunito"/>
        </w:rPr>
        <w:t xml:space="preserve">”). </w:t>
      </w:r>
      <w:r>
        <w:rPr>
          <w:rFonts w:ascii="Nunito" w:eastAsia="Nunito" w:hAnsi="Nunito" w:cs="Nunito"/>
          <w:color w:val="000000"/>
        </w:rPr>
        <w:t xml:space="preserve">If the </w:t>
      </w:r>
      <w:r w:rsidR="00AA2278">
        <w:rPr>
          <w:rFonts w:ascii="Nunito" w:eastAsia="Nunito" w:hAnsi="Nunito" w:cs="Nunito"/>
          <w:color w:val="000000"/>
        </w:rPr>
        <w:t>Ambassador</w:t>
      </w:r>
      <w:r>
        <w:rPr>
          <w:rFonts w:ascii="Nunito" w:eastAsia="Nunito" w:hAnsi="Nunito" w:cs="Nunito"/>
          <w:color w:val="000000"/>
        </w:rPr>
        <w:t xml:space="preserve"> </w:t>
      </w:r>
      <w:r w:rsidR="00425EAC">
        <w:rPr>
          <w:rFonts w:ascii="Nunito" w:eastAsia="Nunito" w:hAnsi="Nunito" w:cs="Nunito"/>
          <w:color w:val="000000"/>
        </w:rPr>
        <w:t>does</w:t>
      </w:r>
      <w:r>
        <w:rPr>
          <w:rFonts w:ascii="Nunito" w:eastAsia="Nunito" w:hAnsi="Nunito" w:cs="Nunito"/>
          <w:color w:val="000000"/>
        </w:rPr>
        <w:t xml:space="preserve"> so, it will be recognized through a tiered award system</w:t>
      </w:r>
      <w:r w:rsidR="00F8677D">
        <w:rPr>
          <w:rFonts w:ascii="Nunito" w:eastAsia="Nunito" w:hAnsi="Nunito" w:cs="Nunito"/>
          <w:color w:val="000000"/>
        </w:rPr>
        <w:t xml:space="preserve"> (described in </w:t>
      </w:r>
      <w:r w:rsidR="00F8677D" w:rsidRPr="00F8677D">
        <w:rPr>
          <w:rFonts w:ascii="Nunito" w:eastAsia="Nunito" w:hAnsi="Nunito" w:cs="Nunito"/>
          <w:color w:val="000000"/>
          <w:u w:val="single"/>
        </w:rPr>
        <w:t>Attachment A</w:t>
      </w:r>
      <w:r w:rsidR="00F8677D">
        <w:rPr>
          <w:rFonts w:ascii="Nunito" w:eastAsia="Nunito" w:hAnsi="Nunito" w:cs="Nunito"/>
          <w:color w:val="000000"/>
        </w:rPr>
        <w:t>)</w:t>
      </w:r>
      <w:r>
        <w:rPr>
          <w:rFonts w:ascii="Nunito" w:eastAsia="Nunito" w:hAnsi="Nunito" w:cs="Nunito"/>
          <w:color w:val="000000"/>
        </w:rPr>
        <w:t xml:space="preserve"> based on the percentage of eligible shipments</w:t>
      </w:r>
      <w:r w:rsidR="00442EBE">
        <w:rPr>
          <w:rFonts w:ascii="Nunito" w:eastAsia="Nunito" w:hAnsi="Nunito" w:cs="Nunito"/>
          <w:color w:val="000000"/>
        </w:rPr>
        <w:t xml:space="preserve"> transported by</w:t>
      </w:r>
      <w:r>
        <w:rPr>
          <w:rFonts w:ascii="Nunito" w:eastAsia="Nunito" w:hAnsi="Nunito" w:cs="Nunito"/>
          <w:color w:val="000000"/>
        </w:rPr>
        <w:t xml:space="preserve"> Participating Shipping Lines (</w:t>
      </w:r>
      <w:r>
        <w:rPr>
          <w:rFonts w:ascii="Nunito" w:eastAsia="Nunito" w:hAnsi="Nunito" w:cs="Nunito"/>
        </w:rPr>
        <w:t xml:space="preserve">“Participating Shipping Line” is </w:t>
      </w:r>
      <w:r>
        <w:rPr>
          <w:rFonts w:ascii="Nunito" w:eastAsia="Nunito" w:hAnsi="Nunito" w:cs="Nunito"/>
          <w:color w:val="000000"/>
        </w:rPr>
        <w:t xml:space="preserve">defined as a shipping line enrolled in the Program with at least 30% of </w:t>
      </w:r>
      <w:r w:rsidR="000A4723">
        <w:rPr>
          <w:rFonts w:ascii="Nunito" w:eastAsia="Nunito" w:hAnsi="Nunito" w:cs="Nunito"/>
          <w:color w:val="000000"/>
        </w:rPr>
        <w:t>its</w:t>
      </w:r>
      <w:r w:rsidR="00E24126">
        <w:rPr>
          <w:rFonts w:ascii="Nunito" w:eastAsia="Nunito" w:hAnsi="Nunito" w:cs="Nunito"/>
          <w:color w:val="000000"/>
        </w:rPr>
        <w:t xml:space="preserve"> total </w:t>
      </w:r>
      <w:r>
        <w:rPr>
          <w:rFonts w:ascii="Nunito" w:eastAsia="Nunito" w:hAnsi="Nunito" w:cs="Nunito"/>
          <w:color w:val="000000"/>
        </w:rPr>
        <w:t xml:space="preserve">distance traveled </w:t>
      </w:r>
      <w:r w:rsidR="00E24126">
        <w:rPr>
          <w:rFonts w:ascii="Nunito" w:eastAsia="Nunito" w:hAnsi="Nunito" w:cs="Nunito"/>
          <w:color w:val="000000"/>
        </w:rPr>
        <w:t>with</w:t>
      </w:r>
      <w:r>
        <w:rPr>
          <w:rFonts w:ascii="Nunito" w:eastAsia="Nunito" w:hAnsi="Nunito" w:cs="Nunito"/>
          <w:color w:val="000000"/>
        </w:rPr>
        <w:t>in VSR Zones</w:t>
      </w:r>
      <w:r w:rsidR="00E24126">
        <w:rPr>
          <w:rFonts w:ascii="Nunito" w:eastAsia="Nunito" w:hAnsi="Nunito" w:cs="Nunito"/>
          <w:color w:val="000000"/>
        </w:rPr>
        <w:t xml:space="preserve"> being</w:t>
      </w:r>
      <w:r>
        <w:rPr>
          <w:rFonts w:ascii="Nunito" w:eastAsia="Nunito" w:hAnsi="Nunito" w:cs="Nunito"/>
          <w:color w:val="000000"/>
        </w:rPr>
        <w:t xml:space="preserve"> at 10 knots or less)</w:t>
      </w:r>
      <w:r w:rsidR="008C21F4">
        <w:rPr>
          <w:rFonts w:ascii="Nunito" w:eastAsia="Nunito" w:hAnsi="Nunito" w:cs="Nunito"/>
          <w:color w:val="000000"/>
        </w:rPr>
        <w:t>.</w:t>
      </w:r>
      <w:r>
        <w:rPr>
          <w:rFonts w:ascii="Nunito" w:eastAsia="Nunito" w:hAnsi="Nunito" w:cs="Nunito"/>
          <w:color w:val="000000"/>
        </w:rPr>
        <w:t xml:space="preserve"> </w:t>
      </w:r>
    </w:p>
    <w:p w14:paraId="31128289" w14:textId="72A4106F" w:rsidR="00FF7C8A" w:rsidRPr="00175D20" w:rsidRDefault="00913CAE" w:rsidP="002102B7">
      <w:pPr>
        <w:numPr>
          <w:ilvl w:val="1"/>
          <w:numId w:val="1"/>
        </w:numPr>
        <w:pBdr>
          <w:top w:val="nil"/>
          <w:left w:val="nil"/>
          <w:bottom w:val="nil"/>
          <w:right w:val="nil"/>
          <w:between w:val="nil"/>
        </w:pBdr>
        <w:tabs>
          <w:tab w:val="left" w:pos="849"/>
          <w:tab w:val="left" w:pos="851"/>
        </w:tabs>
        <w:spacing w:before="238"/>
        <w:ind w:right="633"/>
        <w:jc w:val="both"/>
        <w:rPr>
          <w:rFonts w:ascii="Nunito" w:eastAsia="Nunito" w:hAnsi="Nunito" w:cs="Nunito"/>
        </w:rPr>
      </w:pPr>
      <w:r>
        <w:rPr>
          <w:rFonts w:ascii="Nunito" w:eastAsia="Nunito" w:hAnsi="Nunito" w:cs="Nunito"/>
          <w:color w:val="000000"/>
        </w:rPr>
        <w:t xml:space="preserve">If the </w:t>
      </w:r>
      <w:r w:rsidR="00AA2278">
        <w:rPr>
          <w:rFonts w:ascii="Nunito" w:eastAsia="Nunito" w:hAnsi="Nunito" w:cs="Nunito"/>
          <w:color w:val="000000"/>
        </w:rPr>
        <w:t>Ambassador</w:t>
      </w:r>
      <w:r>
        <w:rPr>
          <w:rFonts w:ascii="Nunito" w:eastAsia="Nunito" w:hAnsi="Nunito" w:cs="Nunito"/>
          <w:color w:val="000000"/>
        </w:rPr>
        <w:t xml:space="preserve"> </w:t>
      </w:r>
      <w:r w:rsidR="007E663B">
        <w:rPr>
          <w:rFonts w:ascii="Nunito" w:eastAsia="Nunito" w:hAnsi="Nunito" w:cs="Nunito"/>
          <w:color w:val="000000"/>
        </w:rPr>
        <w:t xml:space="preserve">works </w:t>
      </w:r>
      <w:r w:rsidR="00D71E7F">
        <w:rPr>
          <w:rFonts w:ascii="Nunito" w:eastAsia="Nunito" w:hAnsi="Nunito" w:cs="Nunito"/>
        </w:rPr>
        <w:t>within the shipping industry on goals aligned with the Program (e.g.</w:t>
      </w:r>
      <w:r w:rsidR="009168CF">
        <w:rPr>
          <w:rFonts w:ascii="Nunito" w:eastAsia="Nunito" w:hAnsi="Nunito" w:cs="Nunito"/>
        </w:rPr>
        <w:t>,</w:t>
      </w:r>
      <w:r w:rsidR="00D71E7F">
        <w:rPr>
          <w:rFonts w:ascii="Nunito" w:eastAsia="Nunito" w:hAnsi="Nunito" w:cs="Nunito"/>
        </w:rPr>
        <w:t xml:space="preserve"> air </w:t>
      </w:r>
      <w:r w:rsidR="0049352C">
        <w:rPr>
          <w:rFonts w:ascii="Nunito" w:eastAsia="Nunito" w:hAnsi="Nunito" w:cs="Nunito"/>
        </w:rPr>
        <w:t>quality</w:t>
      </w:r>
      <w:r w:rsidR="00D71E7F">
        <w:rPr>
          <w:rFonts w:ascii="Nunito" w:eastAsia="Nunito" w:hAnsi="Nunito" w:cs="Nunito"/>
        </w:rPr>
        <w:t>, marine conservation) and provide</w:t>
      </w:r>
      <w:r w:rsidR="0049352C">
        <w:rPr>
          <w:rFonts w:ascii="Nunito" w:eastAsia="Nunito" w:hAnsi="Nunito" w:cs="Nunito"/>
        </w:rPr>
        <w:t>s</w:t>
      </w:r>
      <w:r w:rsidR="00D71E7F">
        <w:rPr>
          <w:rFonts w:ascii="Nunito" w:eastAsia="Nunito" w:hAnsi="Nunito" w:cs="Nunito"/>
        </w:rPr>
        <w:t xml:space="preserve"> services to</w:t>
      </w:r>
      <w:r w:rsidR="009168CF">
        <w:rPr>
          <w:rFonts w:ascii="Nunito" w:eastAsia="Nunito" w:hAnsi="Nunito" w:cs="Nunito"/>
        </w:rPr>
        <w:t xml:space="preserve"> at least one</w:t>
      </w:r>
      <w:r w:rsidR="00D71E7F">
        <w:rPr>
          <w:rFonts w:ascii="Nunito" w:eastAsia="Nunito" w:hAnsi="Nunito" w:cs="Nunito"/>
        </w:rPr>
        <w:t xml:space="preserve"> Participating Shipping Line</w:t>
      </w:r>
      <w:r w:rsidR="00175D20">
        <w:rPr>
          <w:rFonts w:ascii="Nunito" w:eastAsia="Nunito" w:hAnsi="Nunito" w:cs="Nunito"/>
          <w:color w:val="000000"/>
        </w:rPr>
        <w:t xml:space="preserve">, then </w:t>
      </w:r>
      <w:r w:rsidRPr="00175D20">
        <w:rPr>
          <w:rFonts w:ascii="Nunito" w:eastAsia="Nunito" w:hAnsi="Nunito" w:cs="Nunito"/>
          <w:color w:val="000000"/>
        </w:rPr>
        <w:t xml:space="preserve">the </w:t>
      </w:r>
      <w:r w:rsidR="00AA2278" w:rsidRPr="00175D20">
        <w:rPr>
          <w:rFonts w:ascii="Nunito" w:eastAsia="Nunito" w:hAnsi="Nunito" w:cs="Nunito"/>
          <w:color w:val="000000"/>
        </w:rPr>
        <w:t>Ambassador</w:t>
      </w:r>
      <w:r w:rsidRPr="00175D20">
        <w:rPr>
          <w:rFonts w:ascii="Nunito" w:eastAsia="Nunito" w:hAnsi="Nunito" w:cs="Nunito"/>
          <w:color w:val="000000"/>
        </w:rPr>
        <w:t xml:space="preserve"> will be recognized at the P</w:t>
      </w:r>
      <w:r w:rsidRPr="00175D20">
        <w:rPr>
          <w:rFonts w:ascii="Nunito" w:eastAsia="Nunito" w:hAnsi="Nunito" w:cs="Nunito"/>
        </w:rPr>
        <w:t>rogram</w:t>
      </w:r>
      <w:r w:rsidR="002F5768" w:rsidRPr="00175D20">
        <w:rPr>
          <w:rFonts w:ascii="Nunito" w:eastAsia="Nunito" w:hAnsi="Nunito" w:cs="Nunito"/>
        </w:rPr>
        <w:t>’s</w:t>
      </w:r>
      <w:r w:rsidRPr="00175D20">
        <w:rPr>
          <w:rFonts w:ascii="Nunito" w:eastAsia="Nunito" w:hAnsi="Nunito" w:cs="Nunito"/>
        </w:rPr>
        <w:t xml:space="preserve"> </w:t>
      </w:r>
      <w:r w:rsidRPr="00175D20">
        <w:rPr>
          <w:rFonts w:ascii="Nunito" w:eastAsia="Nunito" w:hAnsi="Nunito" w:cs="Nunito"/>
          <w:color w:val="000000"/>
        </w:rPr>
        <w:t xml:space="preserve">base </w:t>
      </w:r>
      <w:commentRangeStart w:id="0"/>
      <w:r w:rsidRPr="00175D20">
        <w:rPr>
          <w:rFonts w:ascii="Nunito" w:eastAsia="Nunito" w:hAnsi="Nunito" w:cs="Nunito"/>
          <w:color w:val="000000"/>
        </w:rPr>
        <w:t>level</w:t>
      </w:r>
      <w:commentRangeEnd w:id="0"/>
      <w:r w:rsidR="00F5438C">
        <w:rPr>
          <w:rStyle w:val="CommentReference"/>
        </w:rPr>
        <w:commentReference w:id="0"/>
      </w:r>
      <w:r w:rsidRPr="00175D20">
        <w:rPr>
          <w:rFonts w:ascii="Nunito" w:eastAsia="Nunito" w:hAnsi="Nunito" w:cs="Nunito"/>
        </w:rPr>
        <w:t xml:space="preserve"> </w:t>
      </w:r>
      <w:r w:rsidR="002F5768" w:rsidRPr="00175D20">
        <w:rPr>
          <w:rFonts w:ascii="Nunito" w:eastAsia="Nunito" w:hAnsi="Nunito" w:cs="Nunito"/>
        </w:rPr>
        <w:t xml:space="preserve">as </w:t>
      </w:r>
      <w:r w:rsidRPr="00175D20">
        <w:rPr>
          <w:rFonts w:ascii="Nunito" w:eastAsia="Nunito" w:hAnsi="Nunito" w:cs="Nunito"/>
          <w:color w:val="000000"/>
        </w:rPr>
        <w:t xml:space="preserve">described in </w:t>
      </w:r>
      <w:r w:rsidRPr="00175D20">
        <w:rPr>
          <w:rFonts w:ascii="Nunito" w:eastAsia="Nunito" w:hAnsi="Nunito" w:cs="Nunito"/>
          <w:color w:val="000000"/>
          <w:u w:val="single"/>
        </w:rPr>
        <w:t>Attachment A</w:t>
      </w:r>
      <w:r w:rsidRPr="00175D20">
        <w:rPr>
          <w:rFonts w:ascii="Nunito" w:eastAsia="Nunito" w:hAnsi="Nunito" w:cs="Nunito"/>
          <w:color w:val="000000"/>
        </w:rPr>
        <w:t>.</w:t>
      </w:r>
    </w:p>
    <w:p w14:paraId="2E267C37" w14:textId="264ED387" w:rsidR="00FF7C8A" w:rsidRDefault="00913CAE">
      <w:pPr>
        <w:numPr>
          <w:ilvl w:val="1"/>
          <w:numId w:val="1"/>
        </w:numPr>
        <w:pBdr>
          <w:top w:val="nil"/>
          <w:left w:val="nil"/>
          <w:bottom w:val="nil"/>
          <w:right w:val="nil"/>
          <w:between w:val="nil"/>
        </w:pBdr>
        <w:tabs>
          <w:tab w:val="left" w:pos="849"/>
          <w:tab w:val="left" w:pos="851"/>
        </w:tabs>
        <w:spacing w:before="241"/>
        <w:ind w:right="633"/>
        <w:jc w:val="both"/>
        <w:rPr>
          <w:rFonts w:ascii="Nunito" w:eastAsia="Nunito" w:hAnsi="Nunito" w:cs="Nunito"/>
        </w:rPr>
      </w:pPr>
      <w:r>
        <w:rPr>
          <w:rFonts w:ascii="Nunito" w:eastAsia="Nunito" w:hAnsi="Nunito" w:cs="Nunito"/>
          <w:color w:val="000000"/>
        </w:rPr>
        <w:t xml:space="preserve">Provide the </w:t>
      </w:r>
      <w:r w:rsidR="00AA2278">
        <w:rPr>
          <w:rFonts w:ascii="Nunito" w:eastAsia="Nunito" w:hAnsi="Nunito" w:cs="Nunito"/>
          <w:color w:val="000000"/>
        </w:rPr>
        <w:t>Ambassador</w:t>
      </w:r>
      <w:r>
        <w:rPr>
          <w:rFonts w:ascii="Nunito" w:eastAsia="Nunito" w:hAnsi="Nunito" w:cs="Nunito"/>
          <w:color w:val="000000"/>
        </w:rPr>
        <w:t>’s preferred name and high-resolution digital logo(s) for use in</w:t>
      </w:r>
      <w:r w:rsidR="00156EC7">
        <w:rPr>
          <w:rFonts w:ascii="Nunito" w:eastAsia="Nunito" w:hAnsi="Nunito" w:cs="Nunito"/>
          <w:color w:val="000000"/>
        </w:rPr>
        <w:t xml:space="preserve"> the Program’s</w:t>
      </w:r>
      <w:r>
        <w:rPr>
          <w:rFonts w:ascii="Nunito" w:eastAsia="Nunito" w:hAnsi="Nunito" w:cs="Nunito"/>
          <w:color w:val="000000"/>
        </w:rPr>
        <w:t xml:space="preserve"> positive public recognition campaigns.</w:t>
      </w:r>
    </w:p>
    <w:p w14:paraId="15781789" w14:textId="26FCEAD4" w:rsidR="00FF7C8A" w:rsidRDefault="00913CAE">
      <w:pPr>
        <w:numPr>
          <w:ilvl w:val="1"/>
          <w:numId w:val="1"/>
        </w:numPr>
        <w:pBdr>
          <w:top w:val="nil"/>
          <w:left w:val="nil"/>
          <w:bottom w:val="nil"/>
          <w:right w:val="nil"/>
          <w:between w:val="nil"/>
        </w:pBdr>
        <w:tabs>
          <w:tab w:val="left" w:pos="849"/>
          <w:tab w:val="left" w:pos="851"/>
        </w:tabs>
        <w:spacing w:before="240"/>
        <w:ind w:right="633"/>
        <w:jc w:val="both"/>
        <w:rPr>
          <w:rFonts w:ascii="Nunito" w:eastAsia="Nunito" w:hAnsi="Nunito" w:cs="Nunito"/>
        </w:rPr>
      </w:pPr>
      <w:r>
        <w:rPr>
          <w:rFonts w:ascii="Nunito" w:eastAsia="Nunito" w:hAnsi="Nunito" w:cs="Nunito"/>
          <w:color w:val="000000"/>
        </w:rPr>
        <w:t xml:space="preserve">Allow the Program, including the Program Sponsors, to use the </w:t>
      </w:r>
      <w:r w:rsidR="00AA2278">
        <w:rPr>
          <w:rFonts w:ascii="Nunito" w:eastAsia="Nunito" w:hAnsi="Nunito" w:cs="Nunito"/>
          <w:color w:val="000000"/>
        </w:rPr>
        <w:t>Ambassador</w:t>
      </w:r>
      <w:r>
        <w:rPr>
          <w:rFonts w:ascii="Nunito" w:eastAsia="Nunito" w:hAnsi="Nunito" w:cs="Nunito"/>
          <w:color w:val="000000"/>
        </w:rPr>
        <w:t>’s name, logo(s</w:t>
      </w:r>
      <w:r w:rsidR="0089435D">
        <w:rPr>
          <w:rFonts w:ascii="Nunito" w:eastAsia="Nunito" w:hAnsi="Nunito" w:cs="Nunito"/>
          <w:color w:val="000000"/>
        </w:rPr>
        <w:t>),</w:t>
      </w:r>
      <w:r>
        <w:rPr>
          <w:rFonts w:ascii="Nunito" w:eastAsia="Nunito" w:hAnsi="Nunito" w:cs="Nunito"/>
          <w:color w:val="000000"/>
        </w:rPr>
        <w:t xml:space="preserve"> and/or trademarks </w:t>
      </w:r>
      <w:r w:rsidR="000B7C3B">
        <w:rPr>
          <w:rFonts w:ascii="Nunito" w:eastAsia="Nunito" w:hAnsi="Nunito" w:cs="Nunito"/>
          <w:color w:val="000000"/>
        </w:rPr>
        <w:t>during</w:t>
      </w:r>
      <w:r>
        <w:rPr>
          <w:rFonts w:ascii="Nunito" w:eastAsia="Nunito" w:hAnsi="Nunito" w:cs="Nunito"/>
          <w:color w:val="000000"/>
        </w:rPr>
        <w:t xml:space="preserve"> the </w:t>
      </w:r>
      <w:r w:rsidR="00F15FC8">
        <w:rPr>
          <w:rFonts w:ascii="Nunito" w:eastAsia="Nunito" w:hAnsi="Nunito" w:cs="Nunito"/>
          <w:color w:val="000000"/>
        </w:rPr>
        <w:t xml:space="preserve">term of the </w:t>
      </w:r>
      <w:r>
        <w:rPr>
          <w:rFonts w:ascii="Nunito" w:eastAsia="Nunito" w:hAnsi="Nunito" w:cs="Nunito"/>
          <w:color w:val="000000"/>
        </w:rPr>
        <w:t>Agreement</w:t>
      </w:r>
      <w:r w:rsidR="00BB61FF">
        <w:rPr>
          <w:rFonts w:ascii="Nunito" w:eastAsia="Nunito" w:hAnsi="Nunito" w:cs="Nunito"/>
          <w:color w:val="000000"/>
        </w:rPr>
        <w:t xml:space="preserve"> for purposes consistent with the Program’s goals and objectives, including</w:t>
      </w:r>
      <w:r>
        <w:rPr>
          <w:rFonts w:ascii="Nunito" w:eastAsia="Nunito" w:hAnsi="Nunito" w:cs="Nunito"/>
          <w:color w:val="000000"/>
        </w:rPr>
        <w:t xml:space="preserve"> </w:t>
      </w:r>
      <w:r w:rsidR="00A97675">
        <w:rPr>
          <w:rFonts w:ascii="Nunito" w:eastAsia="Nunito" w:hAnsi="Nunito" w:cs="Nunito"/>
          <w:color w:val="000000"/>
        </w:rPr>
        <w:t xml:space="preserve">to </w:t>
      </w:r>
      <w:r>
        <w:rPr>
          <w:rFonts w:ascii="Nunito" w:eastAsia="Nunito" w:hAnsi="Nunito" w:cs="Nunito"/>
          <w:color w:val="000000"/>
        </w:rPr>
        <w:t>promot</w:t>
      </w:r>
      <w:r w:rsidR="00A97675">
        <w:rPr>
          <w:rFonts w:ascii="Nunito" w:eastAsia="Nunito" w:hAnsi="Nunito" w:cs="Nunito"/>
          <w:color w:val="000000"/>
        </w:rPr>
        <w:t>e</w:t>
      </w:r>
      <w:r>
        <w:rPr>
          <w:rFonts w:ascii="Nunito" w:eastAsia="Nunito" w:hAnsi="Nunito" w:cs="Nunito"/>
          <w:color w:val="000000"/>
        </w:rPr>
        <w:t xml:space="preserve"> and publiciz</w:t>
      </w:r>
      <w:r w:rsidR="00A97675">
        <w:rPr>
          <w:rFonts w:ascii="Nunito" w:eastAsia="Nunito" w:hAnsi="Nunito" w:cs="Nunito"/>
          <w:color w:val="000000"/>
        </w:rPr>
        <w:t>e</w:t>
      </w:r>
      <w:r>
        <w:rPr>
          <w:rFonts w:ascii="Nunito" w:eastAsia="Nunito" w:hAnsi="Nunito" w:cs="Nunito"/>
          <w:color w:val="000000"/>
        </w:rPr>
        <w:t xml:space="preserve"> the Program and </w:t>
      </w:r>
      <w:r w:rsidR="00BB61FF">
        <w:rPr>
          <w:rFonts w:ascii="Nunito" w:eastAsia="Nunito" w:hAnsi="Nunito" w:cs="Nunito"/>
          <w:color w:val="000000"/>
        </w:rPr>
        <w:t xml:space="preserve">to support </w:t>
      </w:r>
      <w:r>
        <w:rPr>
          <w:rFonts w:ascii="Nunito" w:eastAsia="Nunito" w:hAnsi="Nunito" w:cs="Nunito"/>
          <w:color w:val="000000"/>
        </w:rPr>
        <w:t>positive public recognition campaigns highlighting the Program’s impact.</w:t>
      </w:r>
    </w:p>
    <w:p w14:paraId="122CE0B1" w14:textId="2822484E" w:rsidR="00FF7C8A" w:rsidRDefault="00913CAE">
      <w:pPr>
        <w:numPr>
          <w:ilvl w:val="1"/>
          <w:numId w:val="1"/>
        </w:numPr>
        <w:pBdr>
          <w:top w:val="nil"/>
          <w:left w:val="nil"/>
          <w:bottom w:val="nil"/>
          <w:right w:val="nil"/>
          <w:between w:val="nil"/>
        </w:pBdr>
        <w:tabs>
          <w:tab w:val="left" w:pos="849"/>
          <w:tab w:val="left" w:pos="851"/>
        </w:tabs>
        <w:spacing w:before="242"/>
        <w:ind w:right="634"/>
        <w:jc w:val="both"/>
        <w:rPr>
          <w:rFonts w:ascii="Nunito" w:eastAsia="Nunito" w:hAnsi="Nunito" w:cs="Nunito"/>
        </w:rPr>
      </w:pPr>
      <w:r>
        <w:rPr>
          <w:rFonts w:ascii="Nunito" w:eastAsia="Nunito" w:hAnsi="Nunito" w:cs="Nunito"/>
          <w:color w:val="000000"/>
        </w:rPr>
        <w:t xml:space="preserve">If applicable, within 60 days </w:t>
      </w:r>
      <w:r w:rsidR="003F1970">
        <w:rPr>
          <w:rFonts w:ascii="Nunito" w:eastAsia="Nunito" w:hAnsi="Nunito" w:cs="Nunito"/>
          <w:color w:val="000000"/>
        </w:rPr>
        <w:t xml:space="preserve">after the date of </w:t>
      </w:r>
      <w:r>
        <w:rPr>
          <w:rFonts w:ascii="Nunito" w:eastAsia="Nunito" w:hAnsi="Nunito" w:cs="Nunito"/>
          <w:color w:val="000000"/>
        </w:rPr>
        <w:t xml:space="preserve">this Agreement, </w:t>
      </w:r>
      <w:r w:rsidR="003F1970">
        <w:rPr>
          <w:rFonts w:ascii="Nunito" w:eastAsia="Nunito" w:hAnsi="Nunito" w:cs="Nunito"/>
          <w:color w:val="000000"/>
        </w:rPr>
        <w:t xml:space="preserve">distribute </w:t>
      </w:r>
      <w:r>
        <w:rPr>
          <w:rFonts w:ascii="Nunito" w:eastAsia="Nunito" w:hAnsi="Nunito" w:cs="Nunito"/>
          <w:color w:val="000000"/>
        </w:rPr>
        <w:t>communication</w:t>
      </w:r>
      <w:r w:rsidR="0029250C">
        <w:rPr>
          <w:rFonts w:ascii="Nunito" w:eastAsia="Nunito" w:hAnsi="Nunito" w:cs="Nunito"/>
          <w:color w:val="000000"/>
        </w:rPr>
        <w:t>s</w:t>
      </w:r>
      <w:r>
        <w:rPr>
          <w:rFonts w:ascii="Nunito" w:eastAsia="Nunito" w:hAnsi="Nunito" w:cs="Nunito"/>
          <w:color w:val="000000"/>
        </w:rPr>
        <w:t xml:space="preserve"> (emails or letters) to all </w:t>
      </w:r>
      <w:r w:rsidR="003F1970">
        <w:rPr>
          <w:rFonts w:ascii="Nunito" w:eastAsia="Nunito" w:hAnsi="Nunito" w:cs="Nunito"/>
          <w:color w:val="000000"/>
        </w:rPr>
        <w:t xml:space="preserve">Ambassador </w:t>
      </w:r>
      <w:r>
        <w:rPr>
          <w:rFonts w:ascii="Nunito" w:eastAsia="Nunito" w:hAnsi="Nunito" w:cs="Nunito"/>
          <w:color w:val="000000"/>
        </w:rPr>
        <w:t>Carriers and</w:t>
      </w:r>
      <w:r w:rsidR="009616EA">
        <w:rPr>
          <w:rFonts w:ascii="Nunito" w:eastAsia="Nunito" w:hAnsi="Nunito" w:cs="Nunito"/>
          <w:color w:val="000000"/>
        </w:rPr>
        <w:t xml:space="preserve">, </w:t>
      </w:r>
      <w:r>
        <w:rPr>
          <w:rFonts w:ascii="Nunito" w:eastAsia="Nunito" w:hAnsi="Nunito" w:cs="Nunito"/>
          <w:color w:val="000000"/>
        </w:rPr>
        <w:t>as applicable</w:t>
      </w:r>
      <w:r w:rsidR="009616EA">
        <w:rPr>
          <w:rFonts w:ascii="Nunito" w:eastAsia="Nunito" w:hAnsi="Nunito" w:cs="Nunito"/>
          <w:color w:val="000000"/>
        </w:rPr>
        <w:t>,</w:t>
      </w:r>
      <w:r>
        <w:rPr>
          <w:rFonts w:ascii="Nunito" w:eastAsia="Nunito" w:hAnsi="Nunito" w:cs="Nunito"/>
          <w:color w:val="000000"/>
        </w:rPr>
        <w:t xml:space="preserve"> logistics or freight forwarder partners to </w:t>
      </w:r>
      <w:r w:rsidR="004F6030">
        <w:rPr>
          <w:rFonts w:ascii="Nunito" w:eastAsia="Nunito" w:hAnsi="Nunito" w:cs="Nunito"/>
          <w:color w:val="000000"/>
        </w:rPr>
        <w:t xml:space="preserve">either </w:t>
      </w:r>
      <w:r>
        <w:rPr>
          <w:rFonts w:ascii="Nunito" w:eastAsia="Nunito" w:hAnsi="Nunito" w:cs="Nunito"/>
          <w:color w:val="000000"/>
        </w:rPr>
        <w:t>congratulate them for being Participating Shipping Lines or to encourage th</w:t>
      </w:r>
      <w:r w:rsidR="00880184">
        <w:rPr>
          <w:rFonts w:ascii="Nunito" w:eastAsia="Nunito" w:hAnsi="Nunito" w:cs="Nunito"/>
          <w:color w:val="000000"/>
        </w:rPr>
        <w:t xml:space="preserve">eir </w:t>
      </w:r>
      <w:r w:rsidR="000B0D3A">
        <w:rPr>
          <w:rFonts w:ascii="Nunito" w:eastAsia="Nunito" w:hAnsi="Nunito" w:cs="Nunito"/>
          <w:color w:val="000000"/>
        </w:rPr>
        <w:t xml:space="preserve">cooperation with and/or </w:t>
      </w:r>
      <w:r w:rsidR="00880184">
        <w:rPr>
          <w:rFonts w:ascii="Nunito" w:eastAsia="Nunito" w:hAnsi="Nunito" w:cs="Nunito"/>
          <w:color w:val="000000"/>
        </w:rPr>
        <w:t xml:space="preserve">participation </w:t>
      </w:r>
      <w:r w:rsidR="00A821DC">
        <w:rPr>
          <w:rFonts w:ascii="Nunito" w:eastAsia="Nunito" w:hAnsi="Nunito" w:cs="Nunito"/>
          <w:color w:val="000000"/>
        </w:rPr>
        <w:t>in the Program</w:t>
      </w:r>
      <w:r w:rsidR="00880184">
        <w:rPr>
          <w:rFonts w:ascii="Nunito" w:eastAsia="Nunito" w:hAnsi="Nunito" w:cs="Nunito"/>
          <w:color w:val="000000"/>
        </w:rPr>
        <w:t>.</w:t>
      </w:r>
      <w:r>
        <w:rPr>
          <w:rFonts w:ascii="Nunito" w:eastAsia="Nunito" w:hAnsi="Nunito" w:cs="Nunito"/>
          <w:color w:val="000000"/>
        </w:rPr>
        <w:t xml:space="preserve"> </w:t>
      </w:r>
      <w:r w:rsidR="00880184">
        <w:rPr>
          <w:rFonts w:ascii="Nunito" w:eastAsia="Nunito" w:hAnsi="Nunito" w:cs="Nunito"/>
          <w:color w:val="000000"/>
        </w:rPr>
        <w:t xml:space="preserve">The </w:t>
      </w:r>
      <w:r>
        <w:rPr>
          <w:rFonts w:ascii="Nunito" w:eastAsia="Nunito" w:hAnsi="Nunito" w:cs="Nunito"/>
          <w:color w:val="000000"/>
        </w:rPr>
        <w:t xml:space="preserve">Program </w:t>
      </w:r>
      <w:r w:rsidR="00880184">
        <w:rPr>
          <w:rFonts w:ascii="Nunito" w:eastAsia="Nunito" w:hAnsi="Nunito" w:cs="Nunito"/>
          <w:color w:val="000000"/>
        </w:rPr>
        <w:t>will</w:t>
      </w:r>
      <w:r>
        <w:rPr>
          <w:rFonts w:ascii="Nunito" w:eastAsia="Nunito" w:hAnsi="Nunito" w:cs="Nunito"/>
          <w:color w:val="000000"/>
        </w:rPr>
        <w:t xml:space="preserve"> provide example templates</w:t>
      </w:r>
      <w:r w:rsidR="000B0D3A">
        <w:rPr>
          <w:rFonts w:ascii="Nunito" w:eastAsia="Nunito" w:hAnsi="Nunito" w:cs="Nunito"/>
          <w:color w:val="000000"/>
        </w:rPr>
        <w:t xml:space="preserve"> for such communications</w:t>
      </w:r>
      <w:r>
        <w:rPr>
          <w:rFonts w:ascii="Nunito" w:eastAsia="Nunito" w:hAnsi="Nunito" w:cs="Nunito"/>
          <w:color w:val="000000"/>
        </w:rPr>
        <w:t xml:space="preserve">. The </w:t>
      </w:r>
      <w:r w:rsidR="00AA2278">
        <w:rPr>
          <w:rFonts w:ascii="Nunito" w:eastAsia="Nunito" w:hAnsi="Nunito" w:cs="Nunito"/>
          <w:color w:val="000000"/>
        </w:rPr>
        <w:t>Ambassador</w:t>
      </w:r>
      <w:r>
        <w:rPr>
          <w:rFonts w:ascii="Nunito" w:eastAsia="Nunito" w:hAnsi="Nunito" w:cs="Nunito"/>
          <w:color w:val="000000"/>
        </w:rPr>
        <w:t xml:space="preserve"> </w:t>
      </w:r>
      <w:r w:rsidR="00880184">
        <w:rPr>
          <w:rFonts w:ascii="Nunito" w:eastAsia="Nunito" w:hAnsi="Nunito" w:cs="Nunito"/>
          <w:color w:val="000000"/>
        </w:rPr>
        <w:t>will</w:t>
      </w:r>
      <w:r>
        <w:rPr>
          <w:rFonts w:ascii="Nunito" w:eastAsia="Nunito" w:hAnsi="Nunito" w:cs="Nunito"/>
          <w:color w:val="000000"/>
        </w:rPr>
        <w:t xml:space="preserve"> copy or </w:t>
      </w:r>
      <w:r>
        <w:rPr>
          <w:rFonts w:ascii="Nunito" w:eastAsia="Nunito" w:hAnsi="Nunito" w:cs="Nunito"/>
        </w:rPr>
        <w:t>forward</w:t>
      </w:r>
      <w:r w:rsidR="004F6030">
        <w:rPr>
          <w:rFonts w:ascii="Nunito" w:eastAsia="Nunito" w:hAnsi="Nunito" w:cs="Nunito"/>
        </w:rPr>
        <w:t xml:space="preserve"> all such communications to</w:t>
      </w:r>
      <w:r>
        <w:rPr>
          <w:rFonts w:ascii="Nunito" w:eastAsia="Nunito" w:hAnsi="Nunito" w:cs="Nunito"/>
        </w:rPr>
        <w:t xml:space="preserve"> </w:t>
      </w:r>
      <w:r>
        <w:rPr>
          <w:rFonts w:ascii="Nunito" w:eastAsia="Nunito" w:hAnsi="Nunito" w:cs="Nunito"/>
          <w:b/>
        </w:rPr>
        <w:t>info@bluewhalesblueskies.org</w:t>
      </w:r>
      <w:r>
        <w:rPr>
          <w:rFonts w:ascii="Nunito" w:eastAsia="Nunito" w:hAnsi="Nunito" w:cs="Nunito"/>
          <w:color w:val="000000"/>
        </w:rPr>
        <w:t>.</w:t>
      </w:r>
    </w:p>
    <w:p w14:paraId="520912A1" w14:textId="14BC4332" w:rsidR="00FF7C8A" w:rsidRPr="009703BE" w:rsidRDefault="00913CAE" w:rsidP="009703BE">
      <w:pPr>
        <w:numPr>
          <w:ilvl w:val="1"/>
          <w:numId w:val="1"/>
        </w:numPr>
        <w:pBdr>
          <w:top w:val="nil"/>
          <w:left w:val="nil"/>
          <w:bottom w:val="nil"/>
          <w:right w:val="nil"/>
          <w:between w:val="nil"/>
        </w:pBdr>
        <w:tabs>
          <w:tab w:val="left" w:pos="849"/>
          <w:tab w:val="left" w:pos="851"/>
        </w:tabs>
        <w:spacing w:before="241"/>
        <w:ind w:right="631"/>
        <w:jc w:val="both"/>
        <w:rPr>
          <w:rFonts w:ascii="Nunito" w:eastAsia="Nunito" w:hAnsi="Nunito" w:cs="Nunito"/>
        </w:rPr>
      </w:pPr>
      <w:r>
        <w:rPr>
          <w:rFonts w:ascii="Nunito" w:eastAsia="Nunito" w:hAnsi="Nunito" w:cs="Nunito"/>
        </w:rPr>
        <w:t>T</w:t>
      </w:r>
      <w:r w:rsidR="00AF65A3">
        <w:rPr>
          <w:rFonts w:ascii="Nunito" w:eastAsia="Nunito" w:hAnsi="Nunito" w:cs="Nunito"/>
        </w:rPr>
        <w:t>o</w:t>
      </w:r>
      <w:r>
        <w:rPr>
          <w:rFonts w:ascii="Nunito" w:eastAsia="Nunito" w:hAnsi="Nunito" w:cs="Nunito"/>
        </w:rPr>
        <w:t xml:space="preserve"> the best of its ability, </w:t>
      </w:r>
      <w:r>
        <w:rPr>
          <w:rFonts w:ascii="Nunito" w:eastAsia="Nunito" w:hAnsi="Nunito" w:cs="Nunito"/>
          <w:color w:val="000000"/>
        </w:rPr>
        <w:t xml:space="preserve">highlight the Program in the </w:t>
      </w:r>
      <w:r w:rsidR="00AA2278">
        <w:rPr>
          <w:rFonts w:ascii="Nunito" w:eastAsia="Nunito" w:hAnsi="Nunito" w:cs="Nunito"/>
          <w:color w:val="000000"/>
        </w:rPr>
        <w:t>Ambassador</w:t>
      </w:r>
      <w:r>
        <w:rPr>
          <w:rFonts w:ascii="Nunito" w:eastAsia="Nunito" w:hAnsi="Nunito" w:cs="Nunito"/>
          <w:color w:val="000000"/>
        </w:rPr>
        <w:t>’s relevant communications, social media, sustainability reports, relevant publications</w:t>
      </w:r>
      <w:r w:rsidR="009C3864">
        <w:rPr>
          <w:rFonts w:ascii="Nunito" w:eastAsia="Nunito" w:hAnsi="Nunito" w:cs="Nunito"/>
          <w:color w:val="000000"/>
        </w:rPr>
        <w:t>,</w:t>
      </w:r>
      <w:r>
        <w:rPr>
          <w:rFonts w:ascii="Nunito" w:eastAsia="Nunito" w:hAnsi="Nunito" w:cs="Nunito"/>
          <w:color w:val="000000"/>
        </w:rPr>
        <w:t xml:space="preserve"> and website. The </w:t>
      </w:r>
      <w:r w:rsidR="00AA2278">
        <w:rPr>
          <w:rFonts w:ascii="Nunito" w:eastAsia="Nunito" w:hAnsi="Nunito" w:cs="Nunito"/>
          <w:color w:val="000000"/>
        </w:rPr>
        <w:t>Ambassador</w:t>
      </w:r>
      <w:r>
        <w:rPr>
          <w:rFonts w:ascii="Nunito" w:eastAsia="Nunito" w:hAnsi="Nunito" w:cs="Nunito"/>
          <w:color w:val="000000"/>
        </w:rPr>
        <w:t xml:space="preserve"> agrees to inform</w:t>
      </w:r>
      <w:r w:rsidR="002A0711">
        <w:rPr>
          <w:rFonts w:ascii="Nunito" w:eastAsia="Nunito" w:hAnsi="Nunito" w:cs="Nunito"/>
          <w:color w:val="000000"/>
        </w:rPr>
        <w:t xml:space="preserve"> </w:t>
      </w:r>
      <w:r w:rsidRPr="006F7439">
        <w:rPr>
          <w:rFonts w:ascii="Nunito" w:eastAsia="Nunito" w:hAnsi="Nunito" w:cs="Nunito"/>
          <w:b/>
        </w:rPr>
        <w:t>info@bluewhalesblueskies.org</w:t>
      </w:r>
      <w:r>
        <w:rPr>
          <w:rFonts w:ascii="Nunito" w:eastAsia="Nunito" w:hAnsi="Nunito" w:cs="Nunito"/>
          <w:color w:val="000000"/>
        </w:rPr>
        <w:t xml:space="preserve"> of </w:t>
      </w:r>
      <w:r w:rsidR="009C3864">
        <w:rPr>
          <w:rFonts w:ascii="Nunito" w:eastAsia="Nunito" w:hAnsi="Nunito" w:cs="Nunito"/>
          <w:color w:val="000000"/>
        </w:rPr>
        <w:t xml:space="preserve">such </w:t>
      </w:r>
      <w:r w:rsidR="00F15FC8">
        <w:rPr>
          <w:rFonts w:ascii="Nunito" w:eastAsia="Nunito" w:hAnsi="Nunito" w:cs="Nunito"/>
          <w:color w:val="000000"/>
        </w:rPr>
        <w:t xml:space="preserve">communication activities </w:t>
      </w:r>
      <w:r>
        <w:rPr>
          <w:rFonts w:ascii="Nunito" w:eastAsia="Nunito" w:hAnsi="Nunito" w:cs="Nunito"/>
          <w:color w:val="000000"/>
        </w:rPr>
        <w:t xml:space="preserve">related to the </w:t>
      </w:r>
      <w:r>
        <w:rPr>
          <w:rFonts w:ascii="Nunito" w:eastAsia="Nunito" w:hAnsi="Nunito" w:cs="Nunito"/>
        </w:rPr>
        <w:t>Program</w:t>
      </w:r>
      <w:r>
        <w:rPr>
          <w:rFonts w:ascii="Nunito" w:eastAsia="Nunito" w:hAnsi="Nunito" w:cs="Nunito"/>
          <w:color w:val="000000"/>
        </w:rPr>
        <w:t>.</w:t>
      </w:r>
    </w:p>
    <w:p w14:paraId="7C780E6B" w14:textId="500FA8C4" w:rsidR="00FF7C8A" w:rsidRDefault="00913CAE">
      <w:pPr>
        <w:pStyle w:val="Heading1"/>
        <w:numPr>
          <w:ilvl w:val="0"/>
          <w:numId w:val="1"/>
        </w:numPr>
        <w:tabs>
          <w:tab w:val="left" w:pos="327"/>
        </w:tabs>
        <w:ind w:left="327" w:hanging="227"/>
        <w:rPr>
          <w:rFonts w:ascii="Nunito" w:eastAsia="Nunito" w:hAnsi="Nunito" w:cs="Nunito"/>
        </w:rPr>
      </w:pPr>
      <w:r>
        <w:rPr>
          <w:rFonts w:ascii="Nunito" w:eastAsia="Nunito" w:hAnsi="Nunito" w:cs="Nunito"/>
        </w:rPr>
        <w:t>Program Roles and Responsibilities</w:t>
      </w:r>
    </w:p>
    <w:p w14:paraId="24CE243F" w14:textId="178F0255" w:rsidR="00FF7C8A" w:rsidRDefault="006E5186">
      <w:pPr>
        <w:pBdr>
          <w:top w:val="nil"/>
          <w:left w:val="nil"/>
          <w:bottom w:val="nil"/>
          <w:right w:val="nil"/>
          <w:between w:val="nil"/>
        </w:pBdr>
        <w:spacing w:before="240"/>
        <w:ind w:left="100"/>
        <w:rPr>
          <w:rFonts w:ascii="Nunito" w:eastAsia="Nunito" w:hAnsi="Nunito" w:cs="Nunito"/>
          <w:color w:val="000000"/>
        </w:rPr>
      </w:pPr>
      <w:r>
        <w:rPr>
          <w:rFonts w:ascii="Nunito" w:eastAsia="Nunito" w:hAnsi="Nunito" w:cs="Nunito"/>
          <w:color w:val="000000"/>
        </w:rPr>
        <w:t>During the term of this Agreement, the</w:t>
      </w:r>
      <w:r w:rsidR="00913CAE">
        <w:rPr>
          <w:rFonts w:ascii="Nunito" w:eastAsia="Nunito" w:hAnsi="Nunito" w:cs="Nunito"/>
          <w:color w:val="000000"/>
        </w:rPr>
        <w:t xml:space="preserve"> Program agrees to:</w:t>
      </w:r>
    </w:p>
    <w:p w14:paraId="2FC38440" w14:textId="40DBAC36" w:rsidR="00FF7C8A" w:rsidRPr="009C3864" w:rsidRDefault="00913CAE" w:rsidP="009C3864">
      <w:pPr>
        <w:numPr>
          <w:ilvl w:val="1"/>
          <w:numId w:val="1"/>
        </w:numPr>
        <w:pBdr>
          <w:top w:val="nil"/>
          <w:left w:val="nil"/>
          <w:bottom w:val="nil"/>
          <w:right w:val="nil"/>
          <w:between w:val="nil"/>
        </w:pBdr>
        <w:tabs>
          <w:tab w:val="left" w:pos="818"/>
          <w:tab w:val="left" w:pos="820"/>
        </w:tabs>
        <w:spacing w:before="240" w:after="240" w:line="259" w:lineRule="auto"/>
        <w:ind w:left="820" w:right="634" w:hanging="360"/>
        <w:jc w:val="both"/>
        <w:rPr>
          <w:rFonts w:ascii="Nunito" w:eastAsia="Nunito" w:hAnsi="Nunito" w:cs="Nunito"/>
        </w:rPr>
      </w:pPr>
      <w:r>
        <w:rPr>
          <w:rFonts w:ascii="Nunito" w:eastAsia="Nunito" w:hAnsi="Nunito" w:cs="Nunito"/>
          <w:color w:val="000000"/>
        </w:rPr>
        <w:t xml:space="preserve">Allow the </w:t>
      </w:r>
      <w:r w:rsidR="00AA2278">
        <w:rPr>
          <w:rFonts w:ascii="Nunito" w:eastAsia="Nunito" w:hAnsi="Nunito" w:cs="Nunito"/>
          <w:color w:val="000000"/>
        </w:rPr>
        <w:t>Ambassador</w:t>
      </w:r>
      <w:r>
        <w:rPr>
          <w:rFonts w:ascii="Nunito" w:eastAsia="Nunito" w:hAnsi="Nunito" w:cs="Nunito"/>
          <w:color w:val="000000"/>
        </w:rPr>
        <w:t xml:space="preserve"> to use the Program’s name and logo on the </w:t>
      </w:r>
      <w:r w:rsidR="00AA2278">
        <w:rPr>
          <w:rFonts w:ascii="Nunito" w:eastAsia="Nunito" w:hAnsi="Nunito" w:cs="Nunito"/>
          <w:color w:val="000000"/>
        </w:rPr>
        <w:t>Ambassador</w:t>
      </w:r>
      <w:r>
        <w:rPr>
          <w:rFonts w:ascii="Nunito" w:eastAsia="Nunito" w:hAnsi="Nunito" w:cs="Nunito"/>
          <w:color w:val="000000"/>
        </w:rPr>
        <w:t>’s website, communications, social media</w:t>
      </w:r>
      <w:r w:rsidR="00F32BAB">
        <w:rPr>
          <w:rFonts w:ascii="Nunito" w:eastAsia="Nunito" w:hAnsi="Nunito" w:cs="Nunito"/>
          <w:color w:val="000000"/>
        </w:rPr>
        <w:t>,</w:t>
      </w:r>
      <w:r>
        <w:rPr>
          <w:rFonts w:ascii="Nunito" w:eastAsia="Nunito" w:hAnsi="Nunito" w:cs="Nunito"/>
          <w:color w:val="000000"/>
        </w:rPr>
        <w:t xml:space="preserve"> and press related to the </w:t>
      </w:r>
      <w:r w:rsidR="00AA2278">
        <w:rPr>
          <w:rFonts w:ascii="Nunito" w:eastAsia="Nunito" w:hAnsi="Nunito" w:cs="Nunito"/>
          <w:color w:val="000000"/>
        </w:rPr>
        <w:t>Ambassador</w:t>
      </w:r>
      <w:r>
        <w:rPr>
          <w:rFonts w:ascii="Nunito" w:eastAsia="Nunito" w:hAnsi="Nunito" w:cs="Nunito"/>
          <w:color w:val="000000"/>
        </w:rPr>
        <w:t>’s sustainability efforts.</w:t>
      </w:r>
    </w:p>
    <w:p w14:paraId="6B590D35" w14:textId="645947CD" w:rsidR="009C3864" w:rsidRPr="009C3864" w:rsidRDefault="00913CAE" w:rsidP="009C3864">
      <w:pPr>
        <w:numPr>
          <w:ilvl w:val="1"/>
          <w:numId w:val="1"/>
        </w:numPr>
        <w:pBdr>
          <w:top w:val="nil"/>
          <w:left w:val="nil"/>
          <w:bottom w:val="nil"/>
          <w:right w:val="nil"/>
          <w:between w:val="nil"/>
        </w:pBdr>
        <w:tabs>
          <w:tab w:val="left" w:pos="818"/>
          <w:tab w:val="left" w:pos="820"/>
        </w:tabs>
        <w:spacing w:after="240" w:line="256" w:lineRule="auto"/>
        <w:ind w:left="820" w:right="632" w:hanging="360"/>
        <w:jc w:val="both"/>
        <w:rPr>
          <w:rFonts w:ascii="Nunito" w:eastAsia="Nunito" w:hAnsi="Nunito" w:cs="Nunito"/>
        </w:rPr>
      </w:pPr>
      <w:r>
        <w:rPr>
          <w:rFonts w:ascii="Nunito" w:eastAsia="Nunito" w:hAnsi="Nunito" w:cs="Nunito"/>
          <w:color w:val="000000"/>
        </w:rPr>
        <w:t xml:space="preserve">Provide annually to the </w:t>
      </w:r>
      <w:r w:rsidR="00AA2278">
        <w:rPr>
          <w:rFonts w:ascii="Nunito" w:eastAsia="Nunito" w:hAnsi="Nunito" w:cs="Nunito"/>
          <w:color w:val="000000"/>
        </w:rPr>
        <w:t>Ambassador</w:t>
      </w:r>
      <w:r>
        <w:rPr>
          <w:rFonts w:ascii="Nunito" w:eastAsia="Nunito" w:hAnsi="Nunito" w:cs="Nunito"/>
          <w:color w:val="000000"/>
        </w:rPr>
        <w:t xml:space="preserve"> a breakdown of the environmental benefits</w:t>
      </w:r>
      <w:r w:rsidR="00B54A9F">
        <w:rPr>
          <w:rFonts w:ascii="Nunito" w:eastAsia="Nunito" w:hAnsi="Nunito" w:cs="Nunito"/>
          <w:color w:val="000000"/>
        </w:rPr>
        <w:t>,</w:t>
      </w:r>
      <w:r>
        <w:rPr>
          <w:rFonts w:ascii="Nunito" w:eastAsia="Nunito" w:hAnsi="Nunito" w:cs="Nunito"/>
          <w:color w:val="000000"/>
        </w:rPr>
        <w:t xml:space="preserve"> including </w:t>
      </w:r>
      <w:r w:rsidR="00CD0004">
        <w:rPr>
          <w:rFonts w:ascii="Nunito" w:eastAsia="Nunito" w:hAnsi="Nunito" w:cs="Nunito"/>
          <w:color w:val="000000"/>
        </w:rPr>
        <w:t xml:space="preserve">reductions in </w:t>
      </w:r>
      <w:r>
        <w:rPr>
          <w:rFonts w:ascii="Nunito" w:eastAsia="Nunito" w:hAnsi="Nunito" w:cs="Nunito"/>
          <w:color w:val="000000"/>
        </w:rPr>
        <w:t>regional emissions,  air pollution, ship strike risk and noise pollution</w:t>
      </w:r>
      <w:r w:rsidR="00B54A9F">
        <w:rPr>
          <w:rFonts w:ascii="Nunito" w:eastAsia="Nunito" w:hAnsi="Nunito" w:cs="Nunito"/>
          <w:color w:val="000000"/>
        </w:rPr>
        <w:t>,</w:t>
      </w:r>
      <w:r>
        <w:rPr>
          <w:rFonts w:ascii="Nunito" w:eastAsia="Nunito" w:hAnsi="Nunito" w:cs="Nunito"/>
          <w:color w:val="000000"/>
        </w:rPr>
        <w:t xml:space="preserve"> </w:t>
      </w:r>
      <w:r w:rsidR="00CD0004">
        <w:rPr>
          <w:rFonts w:ascii="Nunito" w:eastAsia="Nunito" w:hAnsi="Nunito" w:cs="Nunito"/>
          <w:color w:val="000000"/>
        </w:rPr>
        <w:t>resulting from</w:t>
      </w:r>
      <w:r>
        <w:rPr>
          <w:rFonts w:ascii="Nunito" w:eastAsia="Nunito" w:hAnsi="Nunito" w:cs="Nunito"/>
          <w:color w:val="000000"/>
        </w:rPr>
        <w:t xml:space="preserve"> </w:t>
      </w:r>
      <w:r>
        <w:rPr>
          <w:rFonts w:ascii="Nunito" w:eastAsia="Nunito" w:hAnsi="Nunito" w:cs="Nunito"/>
          <w:color w:val="000000"/>
        </w:rPr>
        <w:lastRenderedPageBreak/>
        <w:t>the Participating Shipping Lines</w:t>
      </w:r>
      <w:r w:rsidR="00CD0004">
        <w:rPr>
          <w:rFonts w:ascii="Nunito" w:eastAsia="Nunito" w:hAnsi="Nunito" w:cs="Nunito"/>
          <w:color w:val="000000"/>
        </w:rPr>
        <w:t>’</w:t>
      </w:r>
      <w:r>
        <w:rPr>
          <w:rFonts w:ascii="Nunito" w:eastAsia="Nunito" w:hAnsi="Nunito" w:cs="Nunito"/>
          <w:color w:val="000000"/>
        </w:rPr>
        <w:t xml:space="preserve"> </w:t>
      </w:r>
      <w:r w:rsidR="00B54A9F">
        <w:rPr>
          <w:rFonts w:ascii="Nunito" w:eastAsia="Nunito" w:hAnsi="Nunito" w:cs="Nunito"/>
          <w:color w:val="000000"/>
        </w:rPr>
        <w:t>participation in the Program</w:t>
      </w:r>
      <w:r>
        <w:rPr>
          <w:rFonts w:ascii="Nunito" w:eastAsia="Nunito" w:hAnsi="Nunito" w:cs="Nunito"/>
          <w:color w:val="000000"/>
        </w:rPr>
        <w:t xml:space="preserve">. </w:t>
      </w:r>
    </w:p>
    <w:p w14:paraId="2989476D" w14:textId="1F198C5B" w:rsidR="00FF7C8A" w:rsidRPr="009C3864" w:rsidRDefault="00913CAE" w:rsidP="009C3864">
      <w:pPr>
        <w:numPr>
          <w:ilvl w:val="1"/>
          <w:numId w:val="1"/>
        </w:numPr>
        <w:pBdr>
          <w:top w:val="nil"/>
          <w:left w:val="nil"/>
          <w:bottom w:val="nil"/>
          <w:right w:val="nil"/>
          <w:between w:val="nil"/>
        </w:pBdr>
        <w:tabs>
          <w:tab w:val="left" w:pos="818"/>
          <w:tab w:val="left" w:pos="820"/>
        </w:tabs>
        <w:spacing w:after="240" w:line="259" w:lineRule="auto"/>
        <w:ind w:left="820" w:right="633" w:hanging="360"/>
        <w:jc w:val="both"/>
        <w:rPr>
          <w:rFonts w:ascii="Nunito" w:eastAsia="Nunito" w:hAnsi="Nunito" w:cs="Nunito"/>
        </w:rPr>
      </w:pPr>
      <w:r>
        <w:rPr>
          <w:rFonts w:ascii="Nunito" w:eastAsia="Nunito" w:hAnsi="Nunito" w:cs="Nunito"/>
          <w:color w:val="000000"/>
        </w:rPr>
        <w:t xml:space="preserve">Feature the </w:t>
      </w:r>
      <w:r w:rsidR="00AA2278">
        <w:rPr>
          <w:rFonts w:ascii="Nunito" w:eastAsia="Nunito" w:hAnsi="Nunito" w:cs="Nunito"/>
          <w:color w:val="000000"/>
        </w:rPr>
        <w:t>Ambassador</w:t>
      </w:r>
      <w:r>
        <w:rPr>
          <w:rFonts w:ascii="Nunito" w:eastAsia="Nunito" w:hAnsi="Nunito" w:cs="Nunito"/>
          <w:color w:val="000000"/>
        </w:rPr>
        <w:t xml:space="preserve"> on the Program’s website, social media, and other </w:t>
      </w:r>
      <w:r w:rsidR="007B61C1">
        <w:rPr>
          <w:rFonts w:ascii="Nunito" w:eastAsia="Nunito" w:hAnsi="Nunito" w:cs="Nunito"/>
          <w:color w:val="000000"/>
        </w:rPr>
        <w:t xml:space="preserve">public relations </w:t>
      </w:r>
      <w:r>
        <w:rPr>
          <w:rFonts w:ascii="Nunito" w:eastAsia="Nunito" w:hAnsi="Nunito" w:cs="Nunito"/>
          <w:color w:val="000000"/>
        </w:rPr>
        <w:t>efforts.</w:t>
      </w:r>
    </w:p>
    <w:p w14:paraId="35CC100E" w14:textId="1AF52002" w:rsidR="00FF7C8A" w:rsidRPr="009C3864" w:rsidRDefault="00913CAE" w:rsidP="009C3864">
      <w:pPr>
        <w:numPr>
          <w:ilvl w:val="1"/>
          <w:numId w:val="1"/>
        </w:numPr>
        <w:pBdr>
          <w:top w:val="nil"/>
          <w:left w:val="nil"/>
          <w:bottom w:val="nil"/>
          <w:right w:val="nil"/>
          <w:between w:val="nil"/>
        </w:pBdr>
        <w:tabs>
          <w:tab w:val="left" w:pos="818"/>
          <w:tab w:val="left" w:pos="820"/>
        </w:tabs>
        <w:spacing w:after="240" w:line="259" w:lineRule="auto"/>
        <w:ind w:left="820" w:right="633" w:hanging="360"/>
        <w:jc w:val="both"/>
        <w:rPr>
          <w:rFonts w:ascii="Nunito" w:eastAsia="Nunito" w:hAnsi="Nunito" w:cs="Nunito"/>
        </w:rPr>
      </w:pPr>
      <w:r>
        <w:rPr>
          <w:rFonts w:ascii="Nunito" w:eastAsia="Nunito" w:hAnsi="Nunito" w:cs="Nunito"/>
          <w:color w:val="000000"/>
        </w:rPr>
        <w:t>Provide</w:t>
      </w:r>
      <w:r w:rsidR="00C85E3E">
        <w:rPr>
          <w:rFonts w:ascii="Nunito" w:eastAsia="Nunito" w:hAnsi="Nunito" w:cs="Nunito"/>
          <w:color w:val="000000"/>
        </w:rPr>
        <w:t xml:space="preserve"> </w:t>
      </w:r>
      <w:r w:rsidR="007B61C1">
        <w:rPr>
          <w:rFonts w:ascii="Nunito" w:eastAsia="Nunito" w:hAnsi="Nunito" w:cs="Nunito"/>
          <w:color w:val="000000"/>
        </w:rPr>
        <w:t xml:space="preserve">further </w:t>
      </w:r>
      <w:r>
        <w:rPr>
          <w:rFonts w:ascii="Nunito" w:eastAsia="Nunito" w:hAnsi="Nunito" w:cs="Nunito"/>
          <w:color w:val="000000"/>
        </w:rPr>
        <w:t xml:space="preserve">recognition </w:t>
      </w:r>
      <w:r w:rsidR="007B61C1">
        <w:rPr>
          <w:rFonts w:ascii="Nunito" w:eastAsia="Nunito" w:hAnsi="Nunito" w:cs="Nunito"/>
          <w:color w:val="000000"/>
        </w:rPr>
        <w:t xml:space="preserve">of the Ambassador </w:t>
      </w:r>
      <w:r>
        <w:rPr>
          <w:rFonts w:ascii="Nunito" w:eastAsia="Nunito" w:hAnsi="Nunito" w:cs="Nunito"/>
          <w:color w:val="000000"/>
        </w:rPr>
        <w:t>based on the</w:t>
      </w:r>
      <w:r w:rsidR="007B61C1">
        <w:rPr>
          <w:rFonts w:ascii="Nunito" w:eastAsia="Nunito" w:hAnsi="Nunito" w:cs="Nunito"/>
          <w:color w:val="000000"/>
        </w:rPr>
        <w:t xml:space="preserve"> applicable</w:t>
      </w:r>
      <w:r>
        <w:rPr>
          <w:rFonts w:ascii="Nunito" w:eastAsia="Nunito" w:hAnsi="Nunito" w:cs="Nunito"/>
          <w:color w:val="000000"/>
        </w:rPr>
        <w:t xml:space="preserve"> Award Tier described in </w:t>
      </w:r>
      <w:r>
        <w:rPr>
          <w:rFonts w:ascii="Nunito" w:eastAsia="Nunito" w:hAnsi="Nunito" w:cs="Nunito"/>
          <w:color w:val="000000"/>
          <w:u w:val="single"/>
        </w:rPr>
        <w:t>Attachment A</w:t>
      </w:r>
      <w:r>
        <w:rPr>
          <w:rFonts w:ascii="Nunito" w:eastAsia="Nunito" w:hAnsi="Nunito" w:cs="Nunito"/>
          <w:color w:val="000000"/>
        </w:rPr>
        <w:t>.</w:t>
      </w:r>
    </w:p>
    <w:p w14:paraId="7D2E2F53" w14:textId="583AE183" w:rsidR="00D13EAC" w:rsidRPr="00980BC8" w:rsidRDefault="00913CAE" w:rsidP="00D13EAC">
      <w:pPr>
        <w:numPr>
          <w:ilvl w:val="1"/>
          <w:numId w:val="1"/>
        </w:numPr>
        <w:pBdr>
          <w:top w:val="nil"/>
          <w:left w:val="nil"/>
          <w:bottom w:val="nil"/>
          <w:right w:val="nil"/>
          <w:between w:val="nil"/>
        </w:pBdr>
        <w:tabs>
          <w:tab w:val="left" w:pos="818"/>
          <w:tab w:val="left" w:pos="820"/>
        </w:tabs>
        <w:spacing w:line="259" w:lineRule="auto"/>
        <w:ind w:left="820" w:right="633" w:hanging="360"/>
        <w:jc w:val="both"/>
        <w:rPr>
          <w:rFonts w:ascii="Nunito" w:eastAsia="Nunito" w:hAnsi="Nunito" w:cs="Nunito"/>
        </w:rPr>
      </w:pPr>
      <w:r>
        <w:rPr>
          <w:rFonts w:ascii="Nunito" w:eastAsia="Nunito" w:hAnsi="Nunito" w:cs="Nunito"/>
          <w:color w:val="000000"/>
        </w:rPr>
        <w:t xml:space="preserve">Provide the </w:t>
      </w:r>
      <w:r w:rsidR="00AA2278">
        <w:rPr>
          <w:rFonts w:ascii="Nunito" w:eastAsia="Nunito" w:hAnsi="Nunito" w:cs="Nunito"/>
          <w:color w:val="000000"/>
        </w:rPr>
        <w:t>Ambassador</w:t>
      </w:r>
      <w:r>
        <w:rPr>
          <w:rFonts w:ascii="Nunito" w:eastAsia="Nunito" w:hAnsi="Nunito" w:cs="Nunito"/>
          <w:color w:val="000000"/>
        </w:rPr>
        <w:t xml:space="preserve"> with updated lists of Participating Shipping Lines and their respective </w:t>
      </w:r>
      <w:r>
        <w:rPr>
          <w:rFonts w:ascii="Nunito" w:eastAsia="Nunito" w:hAnsi="Nunito" w:cs="Nunito"/>
        </w:rPr>
        <w:t>tier status</w:t>
      </w:r>
      <w:r>
        <w:rPr>
          <w:rFonts w:ascii="Nunito" w:eastAsia="Nunito" w:hAnsi="Nunito" w:cs="Nunito"/>
          <w:color w:val="000000"/>
        </w:rPr>
        <w:t xml:space="preserve"> (as outlined in </w:t>
      </w:r>
      <w:r>
        <w:rPr>
          <w:rFonts w:ascii="Nunito" w:eastAsia="Nunito" w:hAnsi="Nunito" w:cs="Nunito"/>
          <w:color w:val="000000"/>
          <w:u w:val="single"/>
        </w:rPr>
        <w:t>Attach</w:t>
      </w:r>
      <w:r>
        <w:rPr>
          <w:rFonts w:ascii="Nunito" w:eastAsia="Nunito" w:hAnsi="Nunito" w:cs="Nunito"/>
          <w:u w:val="single"/>
        </w:rPr>
        <w:t>ment B</w:t>
      </w:r>
      <w:r>
        <w:rPr>
          <w:rFonts w:ascii="Nunito" w:eastAsia="Nunito" w:hAnsi="Nunito" w:cs="Nunito"/>
        </w:rPr>
        <w:t xml:space="preserve">) </w:t>
      </w:r>
      <w:r w:rsidR="00490473">
        <w:rPr>
          <w:rFonts w:ascii="Nunito" w:eastAsia="Nunito" w:hAnsi="Nunito" w:cs="Nunito"/>
          <w:color w:val="000000"/>
        </w:rPr>
        <w:t xml:space="preserve">following </w:t>
      </w:r>
      <w:r>
        <w:rPr>
          <w:rFonts w:ascii="Nunito" w:eastAsia="Nunito" w:hAnsi="Nunito" w:cs="Nunito"/>
          <w:color w:val="000000"/>
        </w:rPr>
        <w:t xml:space="preserve">the </w:t>
      </w:r>
      <w:r w:rsidR="00D855B7">
        <w:rPr>
          <w:rFonts w:ascii="Nunito" w:eastAsia="Nunito" w:hAnsi="Nunito" w:cs="Nunito"/>
          <w:color w:val="000000"/>
        </w:rPr>
        <w:t xml:space="preserve">close of each </w:t>
      </w:r>
      <w:r w:rsidR="00536335">
        <w:rPr>
          <w:rFonts w:ascii="Nunito" w:eastAsia="Nunito" w:hAnsi="Nunito" w:cs="Nunito"/>
          <w:color w:val="000000"/>
        </w:rPr>
        <w:t xml:space="preserve">VSR </w:t>
      </w:r>
      <w:r>
        <w:rPr>
          <w:rFonts w:ascii="Nunito" w:eastAsia="Nunito" w:hAnsi="Nunito" w:cs="Nunito"/>
          <w:color w:val="000000"/>
        </w:rPr>
        <w:t xml:space="preserve">Season and at the </w:t>
      </w:r>
      <w:r>
        <w:rPr>
          <w:rFonts w:ascii="Nunito" w:eastAsia="Nunito" w:hAnsi="Nunito" w:cs="Nunito"/>
        </w:rPr>
        <w:t>M</w:t>
      </w:r>
      <w:r>
        <w:rPr>
          <w:rFonts w:ascii="Nunito" w:eastAsia="Nunito" w:hAnsi="Nunito" w:cs="Nunito"/>
          <w:color w:val="000000"/>
        </w:rPr>
        <w:t>id-</w:t>
      </w:r>
      <w:r>
        <w:rPr>
          <w:rFonts w:ascii="Nunito" w:eastAsia="Nunito" w:hAnsi="Nunito" w:cs="Nunito"/>
        </w:rPr>
        <w:t>S</w:t>
      </w:r>
      <w:r>
        <w:rPr>
          <w:rFonts w:ascii="Nunito" w:eastAsia="Nunito" w:hAnsi="Nunito" w:cs="Nunito"/>
          <w:color w:val="000000"/>
        </w:rPr>
        <w:t xml:space="preserve">eason. </w:t>
      </w:r>
    </w:p>
    <w:p w14:paraId="7A7C27D2" w14:textId="77777777" w:rsidR="00FF7C8A" w:rsidRDefault="00913CAE">
      <w:pPr>
        <w:pStyle w:val="Heading1"/>
        <w:numPr>
          <w:ilvl w:val="0"/>
          <w:numId w:val="1"/>
        </w:numPr>
        <w:tabs>
          <w:tab w:val="left" w:pos="384"/>
        </w:tabs>
        <w:spacing w:before="241"/>
        <w:ind w:left="384" w:hanging="284"/>
        <w:rPr>
          <w:rFonts w:ascii="Nunito" w:eastAsia="Nunito" w:hAnsi="Nunito" w:cs="Nunito"/>
        </w:rPr>
      </w:pPr>
      <w:r>
        <w:rPr>
          <w:rFonts w:ascii="Nunito" w:eastAsia="Nunito" w:hAnsi="Nunito" w:cs="Nunito"/>
        </w:rPr>
        <w:t>Conditions</w:t>
      </w:r>
    </w:p>
    <w:p w14:paraId="0810A24C" w14:textId="477DC8F5" w:rsidR="00FF7C8A" w:rsidRDefault="00913CAE">
      <w:pPr>
        <w:numPr>
          <w:ilvl w:val="1"/>
          <w:numId w:val="1"/>
        </w:numPr>
        <w:pBdr>
          <w:top w:val="nil"/>
          <w:left w:val="nil"/>
          <w:bottom w:val="nil"/>
          <w:right w:val="nil"/>
          <w:between w:val="nil"/>
        </w:pBdr>
        <w:tabs>
          <w:tab w:val="left" w:pos="908"/>
          <w:tab w:val="left" w:pos="911"/>
        </w:tabs>
        <w:spacing w:before="240" w:line="259" w:lineRule="auto"/>
        <w:ind w:left="911" w:right="633" w:hanging="452"/>
        <w:jc w:val="both"/>
        <w:rPr>
          <w:rFonts w:ascii="Nunito" w:eastAsia="Nunito" w:hAnsi="Nunito" w:cs="Nunito"/>
        </w:rPr>
      </w:pPr>
      <w:r>
        <w:rPr>
          <w:rFonts w:ascii="Nunito" w:eastAsia="Nunito" w:hAnsi="Nunito" w:cs="Nunito"/>
          <w:color w:val="000000"/>
        </w:rPr>
        <w:t>Changes: The Program,</w:t>
      </w:r>
      <w:r w:rsidR="00031396">
        <w:rPr>
          <w:rFonts w:ascii="Nunito" w:eastAsia="Nunito" w:hAnsi="Nunito" w:cs="Nunito"/>
          <w:color w:val="000000"/>
        </w:rPr>
        <w:t xml:space="preserve"> </w:t>
      </w:r>
      <w:r w:rsidR="00596915">
        <w:rPr>
          <w:rFonts w:ascii="Nunito" w:eastAsia="Nunito" w:hAnsi="Nunito" w:cs="Nunito"/>
          <w:color w:val="000000"/>
        </w:rPr>
        <w:t xml:space="preserve">including </w:t>
      </w:r>
      <w:r w:rsidR="00980BC8">
        <w:rPr>
          <w:rFonts w:ascii="Nunito" w:eastAsia="Nunito" w:hAnsi="Nunito" w:cs="Nunito"/>
          <w:color w:val="000000"/>
        </w:rPr>
        <w:t>the</w:t>
      </w:r>
      <w:r>
        <w:rPr>
          <w:rFonts w:ascii="Nunito" w:eastAsia="Nunito" w:hAnsi="Nunito" w:cs="Nunito"/>
          <w:color w:val="000000"/>
        </w:rPr>
        <w:t xml:space="preserve"> incentive</w:t>
      </w:r>
      <w:r w:rsidR="00031396">
        <w:rPr>
          <w:rFonts w:ascii="Nunito" w:eastAsia="Nunito" w:hAnsi="Nunito" w:cs="Nunito"/>
          <w:color w:val="000000"/>
        </w:rPr>
        <w:t>s</w:t>
      </w:r>
      <w:r w:rsidR="00980BC8">
        <w:rPr>
          <w:rFonts w:ascii="Nunito" w:eastAsia="Nunito" w:hAnsi="Nunito" w:cs="Nunito"/>
          <w:color w:val="000000"/>
        </w:rPr>
        <w:t xml:space="preserve"> and </w:t>
      </w:r>
      <w:r w:rsidR="00596915">
        <w:rPr>
          <w:rFonts w:ascii="Nunito" w:eastAsia="Nunito" w:hAnsi="Nunito" w:cs="Nunito"/>
          <w:color w:val="000000"/>
        </w:rPr>
        <w:t xml:space="preserve">requirements </w:t>
      </w:r>
      <w:r w:rsidR="00980BC8">
        <w:rPr>
          <w:rFonts w:ascii="Nunito" w:eastAsia="Nunito" w:hAnsi="Nunito" w:cs="Nunito"/>
          <w:color w:val="000000"/>
        </w:rPr>
        <w:t>for participating in the Program</w:t>
      </w:r>
      <w:r w:rsidR="00596915">
        <w:rPr>
          <w:rFonts w:ascii="Nunito" w:eastAsia="Nunito" w:hAnsi="Nunito" w:cs="Nunito"/>
          <w:color w:val="000000"/>
        </w:rPr>
        <w:t xml:space="preserve"> </w:t>
      </w:r>
      <w:r>
        <w:rPr>
          <w:rFonts w:ascii="Nunito" w:eastAsia="Nunito" w:hAnsi="Nunito" w:cs="Nunito"/>
          <w:color w:val="000000"/>
        </w:rPr>
        <w:t>and all other aspects</w:t>
      </w:r>
      <w:r w:rsidR="00596915">
        <w:rPr>
          <w:rFonts w:ascii="Nunito" w:eastAsia="Nunito" w:hAnsi="Nunito" w:cs="Nunito"/>
          <w:color w:val="000000"/>
        </w:rPr>
        <w:t xml:space="preserve"> of the Program,</w:t>
      </w:r>
      <w:r>
        <w:rPr>
          <w:rFonts w:ascii="Nunito" w:eastAsia="Nunito" w:hAnsi="Nunito" w:cs="Nunito"/>
          <w:color w:val="000000"/>
        </w:rPr>
        <w:t xml:space="preserve"> may be amended, modified, or terminated at any time</w:t>
      </w:r>
      <w:r w:rsidR="0078362F">
        <w:rPr>
          <w:rFonts w:ascii="Nunito" w:eastAsia="Nunito" w:hAnsi="Nunito" w:cs="Nunito"/>
          <w:color w:val="000000"/>
        </w:rPr>
        <w:t xml:space="preserve"> by the Program</w:t>
      </w:r>
      <w:r w:rsidR="007E1E18">
        <w:rPr>
          <w:rFonts w:ascii="Nunito" w:eastAsia="Nunito" w:hAnsi="Nunito" w:cs="Nunito"/>
          <w:color w:val="000000"/>
        </w:rPr>
        <w:t xml:space="preserve"> Sponsors</w:t>
      </w:r>
      <w:r>
        <w:rPr>
          <w:rFonts w:ascii="Nunito" w:eastAsia="Nunito" w:hAnsi="Nunito" w:cs="Nunito"/>
          <w:color w:val="000000"/>
        </w:rPr>
        <w:t xml:space="preserve">. Further, the Program </w:t>
      </w:r>
      <w:r w:rsidR="007E1E18">
        <w:rPr>
          <w:rFonts w:ascii="Nunito" w:eastAsia="Nunito" w:hAnsi="Nunito" w:cs="Nunito"/>
          <w:color w:val="000000"/>
        </w:rPr>
        <w:t xml:space="preserve">Sponsors </w:t>
      </w:r>
      <w:r>
        <w:rPr>
          <w:rFonts w:ascii="Nunito" w:eastAsia="Nunito" w:hAnsi="Nunito" w:cs="Nunito"/>
          <w:color w:val="000000"/>
        </w:rPr>
        <w:t xml:space="preserve">may amend this Agreement at any time. The Program </w:t>
      </w:r>
      <w:r w:rsidR="007E1E18">
        <w:rPr>
          <w:rFonts w:ascii="Nunito" w:eastAsia="Nunito" w:hAnsi="Nunito" w:cs="Nunito"/>
          <w:color w:val="000000"/>
        </w:rPr>
        <w:t xml:space="preserve">Sponsors </w:t>
      </w:r>
      <w:r>
        <w:rPr>
          <w:rFonts w:ascii="Nunito" w:eastAsia="Nunito" w:hAnsi="Nunito" w:cs="Nunito"/>
          <w:color w:val="000000"/>
        </w:rPr>
        <w:t xml:space="preserve">will </w:t>
      </w:r>
      <w:r w:rsidR="00A17AF8">
        <w:rPr>
          <w:rFonts w:ascii="Nunito" w:eastAsia="Nunito" w:hAnsi="Nunito" w:cs="Nunito"/>
          <w:color w:val="000000"/>
        </w:rPr>
        <w:t xml:space="preserve">notify </w:t>
      </w:r>
      <w:r>
        <w:rPr>
          <w:rFonts w:ascii="Nunito" w:eastAsia="Nunito" w:hAnsi="Nunito" w:cs="Nunito"/>
          <w:color w:val="000000"/>
        </w:rPr>
        <w:t xml:space="preserve">the </w:t>
      </w:r>
      <w:r w:rsidR="00AA2278">
        <w:rPr>
          <w:rFonts w:ascii="Nunito" w:eastAsia="Nunito" w:hAnsi="Nunito" w:cs="Nunito"/>
          <w:color w:val="000000"/>
        </w:rPr>
        <w:t>Ambassador</w:t>
      </w:r>
      <w:r>
        <w:rPr>
          <w:rFonts w:ascii="Nunito" w:eastAsia="Nunito" w:hAnsi="Nunito" w:cs="Nunito"/>
          <w:color w:val="000000"/>
        </w:rPr>
        <w:t xml:space="preserve"> of any relevant </w:t>
      </w:r>
      <w:r w:rsidR="00730BA9">
        <w:rPr>
          <w:rFonts w:ascii="Nunito" w:eastAsia="Nunito" w:hAnsi="Nunito" w:cs="Nunito"/>
          <w:color w:val="000000"/>
        </w:rPr>
        <w:t xml:space="preserve">changes to the Program or to this Agreement, </w:t>
      </w:r>
      <w:r w:rsidR="0091576F">
        <w:rPr>
          <w:rFonts w:ascii="Nunito" w:eastAsia="Nunito" w:hAnsi="Nunito" w:cs="Nunito"/>
          <w:color w:val="000000"/>
        </w:rPr>
        <w:t xml:space="preserve">which shall </w:t>
      </w:r>
      <w:r>
        <w:rPr>
          <w:rFonts w:ascii="Nunito" w:eastAsia="Nunito" w:hAnsi="Nunito" w:cs="Nunito"/>
          <w:color w:val="000000"/>
        </w:rPr>
        <w:t>become effective</w:t>
      </w:r>
      <w:r w:rsidR="000A2AFD">
        <w:rPr>
          <w:rFonts w:ascii="Nunito" w:eastAsia="Nunito" w:hAnsi="Nunito" w:cs="Nunito"/>
          <w:color w:val="000000"/>
        </w:rPr>
        <w:t xml:space="preserve"> immediately</w:t>
      </w:r>
      <w:r>
        <w:rPr>
          <w:rFonts w:ascii="Nunito" w:eastAsia="Nunito" w:hAnsi="Nunito" w:cs="Nunito"/>
          <w:color w:val="000000"/>
        </w:rPr>
        <w:t xml:space="preserve">. The </w:t>
      </w:r>
      <w:r w:rsidR="00AA2278">
        <w:rPr>
          <w:rFonts w:ascii="Nunito" w:eastAsia="Nunito" w:hAnsi="Nunito" w:cs="Nunito"/>
          <w:color w:val="000000"/>
        </w:rPr>
        <w:t>Ambassador</w:t>
      </w:r>
      <w:r>
        <w:rPr>
          <w:rFonts w:ascii="Nunito" w:eastAsia="Nunito" w:hAnsi="Nunito" w:cs="Nunito"/>
          <w:color w:val="000000"/>
        </w:rPr>
        <w:t xml:space="preserve"> </w:t>
      </w:r>
      <w:r w:rsidR="00730BA9">
        <w:rPr>
          <w:rFonts w:ascii="Nunito" w:eastAsia="Nunito" w:hAnsi="Nunito" w:cs="Nunito"/>
          <w:color w:val="000000"/>
        </w:rPr>
        <w:t xml:space="preserve">shall be </w:t>
      </w:r>
      <w:r>
        <w:rPr>
          <w:rFonts w:ascii="Nunito" w:eastAsia="Nunito" w:hAnsi="Nunito" w:cs="Nunito"/>
          <w:color w:val="000000"/>
        </w:rPr>
        <w:t>deemed to</w:t>
      </w:r>
      <w:r w:rsidR="00730BA9">
        <w:rPr>
          <w:rFonts w:ascii="Nunito" w:eastAsia="Nunito" w:hAnsi="Nunito" w:cs="Nunito"/>
          <w:color w:val="000000"/>
        </w:rPr>
        <w:t xml:space="preserve"> have</w:t>
      </w:r>
      <w:r>
        <w:rPr>
          <w:rFonts w:ascii="Nunito" w:eastAsia="Nunito" w:hAnsi="Nunito" w:cs="Nunito"/>
          <w:color w:val="000000"/>
        </w:rPr>
        <w:t xml:space="preserve"> accept</w:t>
      </w:r>
      <w:r w:rsidR="00730BA9">
        <w:rPr>
          <w:rFonts w:ascii="Nunito" w:eastAsia="Nunito" w:hAnsi="Nunito" w:cs="Nunito"/>
          <w:color w:val="000000"/>
        </w:rPr>
        <w:t>ed</w:t>
      </w:r>
      <w:r>
        <w:rPr>
          <w:rFonts w:ascii="Nunito" w:eastAsia="Nunito" w:hAnsi="Nunito" w:cs="Nunito"/>
          <w:color w:val="000000"/>
        </w:rPr>
        <w:t xml:space="preserve"> such changes unless </w:t>
      </w:r>
      <w:r w:rsidR="00FC3362">
        <w:rPr>
          <w:rFonts w:ascii="Nunito" w:eastAsia="Nunito" w:hAnsi="Nunito" w:cs="Nunito"/>
          <w:color w:val="000000"/>
        </w:rPr>
        <w:t>it</w:t>
      </w:r>
      <w:r>
        <w:rPr>
          <w:rFonts w:ascii="Nunito" w:eastAsia="Nunito" w:hAnsi="Nunito" w:cs="Nunito"/>
          <w:color w:val="000000"/>
        </w:rPr>
        <w:t xml:space="preserve"> provides the Program</w:t>
      </w:r>
      <w:r w:rsidR="007E1E18">
        <w:rPr>
          <w:rFonts w:ascii="Nunito" w:eastAsia="Nunito" w:hAnsi="Nunito" w:cs="Nunito"/>
          <w:color w:val="000000"/>
        </w:rPr>
        <w:t xml:space="preserve"> Sponsors</w:t>
      </w:r>
      <w:r>
        <w:rPr>
          <w:rFonts w:ascii="Nunito" w:eastAsia="Nunito" w:hAnsi="Nunito" w:cs="Nunito"/>
          <w:color w:val="000000"/>
        </w:rPr>
        <w:t xml:space="preserve"> with written notice </w:t>
      </w:r>
      <w:r w:rsidR="00E975CA">
        <w:rPr>
          <w:rFonts w:ascii="Nunito" w:eastAsia="Nunito" w:hAnsi="Nunito" w:cs="Nunito"/>
          <w:color w:val="000000"/>
        </w:rPr>
        <w:t>to the contrary</w:t>
      </w:r>
      <w:r>
        <w:rPr>
          <w:rFonts w:ascii="Nunito" w:eastAsia="Nunito" w:hAnsi="Nunito" w:cs="Nunito"/>
          <w:color w:val="000000"/>
        </w:rPr>
        <w:t xml:space="preserve"> within 20 days </w:t>
      </w:r>
      <w:r w:rsidR="008E6C87">
        <w:rPr>
          <w:rFonts w:ascii="Nunito" w:eastAsia="Nunito" w:hAnsi="Nunito" w:cs="Nunito"/>
          <w:color w:val="000000"/>
        </w:rPr>
        <w:t xml:space="preserve">after its receipt of </w:t>
      </w:r>
      <w:r>
        <w:rPr>
          <w:rFonts w:ascii="Nunito" w:eastAsia="Nunito" w:hAnsi="Nunito" w:cs="Nunito"/>
          <w:color w:val="000000"/>
        </w:rPr>
        <w:t>the notice</w:t>
      </w:r>
      <w:r w:rsidR="008E6C87">
        <w:rPr>
          <w:rFonts w:ascii="Nunito" w:eastAsia="Nunito" w:hAnsi="Nunito" w:cs="Nunito"/>
          <w:color w:val="000000"/>
        </w:rPr>
        <w:t xml:space="preserve"> of such changes and requests termination of this Agreement</w:t>
      </w:r>
      <w:r>
        <w:rPr>
          <w:rFonts w:ascii="Nunito" w:eastAsia="Nunito" w:hAnsi="Nunito" w:cs="Nunito"/>
          <w:color w:val="000000"/>
        </w:rPr>
        <w:t>.</w:t>
      </w:r>
    </w:p>
    <w:p w14:paraId="012EEC98" w14:textId="77777777" w:rsidR="00FF7C8A" w:rsidRDefault="00FF7C8A">
      <w:pPr>
        <w:pBdr>
          <w:top w:val="nil"/>
          <w:left w:val="nil"/>
          <w:bottom w:val="nil"/>
          <w:right w:val="nil"/>
          <w:between w:val="nil"/>
        </w:pBdr>
        <w:spacing w:before="18"/>
        <w:rPr>
          <w:rFonts w:ascii="Nunito" w:eastAsia="Nunito" w:hAnsi="Nunito" w:cs="Nunito"/>
          <w:color w:val="000000"/>
        </w:rPr>
      </w:pPr>
    </w:p>
    <w:p w14:paraId="0037326E" w14:textId="19E0795A" w:rsidR="00FF7C8A" w:rsidRDefault="009F10E9">
      <w:pPr>
        <w:numPr>
          <w:ilvl w:val="1"/>
          <w:numId w:val="1"/>
        </w:numPr>
        <w:pBdr>
          <w:top w:val="nil"/>
          <w:left w:val="nil"/>
          <w:bottom w:val="nil"/>
          <w:right w:val="nil"/>
          <w:between w:val="nil"/>
        </w:pBdr>
        <w:tabs>
          <w:tab w:val="left" w:pos="908"/>
          <w:tab w:val="left" w:pos="911"/>
        </w:tabs>
        <w:spacing w:line="259" w:lineRule="auto"/>
        <w:ind w:left="911" w:right="630" w:hanging="452"/>
        <w:jc w:val="both"/>
        <w:rPr>
          <w:rFonts w:ascii="Nunito" w:eastAsia="Nunito" w:hAnsi="Nunito" w:cs="Nunito"/>
        </w:rPr>
      </w:pPr>
      <w:r>
        <w:rPr>
          <w:rFonts w:ascii="Nunito" w:eastAsia="Nunito" w:hAnsi="Nunito" w:cs="Nunito"/>
          <w:color w:val="000000"/>
        </w:rPr>
        <w:t xml:space="preserve">Term and </w:t>
      </w:r>
      <w:r w:rsidR="00913CAE">
        <w:rPr>
          <w:rFonts w:ascii="Nunito" w:eastAsia="Nunito" w:hAnsi="Nunito" w:cs="Nunito"/>
          <w:color w:val="000000"/>
        </w:rPr>
        <w:t xml:space="preserve">Termination: </w:t>
      </w:r>
      <w:r w:rsidR="007E1E18">
        <w:rPr>
          <w:rFonts w:ascii="Nunito" w:eastAsia="Nunito" w:hAnsi="Nunito" w:cs="Nunito"/>
          <w:color w:val="000000"/>
        </w:rPr>
        <w:t>This</w:t>
      </w:r>
      <w:r>
        <w:rPr>
          <w:rFonts w:ascii="Nunito" w:eastAsia="Nunito" w:hAnsi="Nunito" w:cs="Nunito"/>
          <w:color w:val="000000"/>
        </w:rPr>
        <w:t xml:space="preserve"> Agreement shall </w:t>
      </w:r>
      <w:r w:rsidR="00F15FC8">
        <w:rPr>
          <w:rFonts w:ascii="Nunito" w:eastAsia="Nunito" w:hAnsi="Nunito" w:cs="Nunito"/>
          <w:color w:val="000000"/>
        </w:rPr>
        <w:t>remain in effect</w:t>
      </w:r>
      <w:r w:rsidR="00FB757F">
        <w:rPr>
          <w:rFonts w:ascii="Nunito" w:eastAsia="Nunito" w:hAnsi="Nunito" w:cs="Nunito"/>
          <w:color w:val="000000"/>
        </w:rPr>
        <w:t xml:space="preserve"> until </w:t>
      </w:r>
      <w:r w:rsidR="007E1E18">
        <w:rPr>
          <w:rFonts w:ascii="Nunito" w:eastAsia="Nunito" w:hAnsi="Nunito" w:cs="Nunito"/>
          <w:color w:val="000000"/>
        </w:rPr>
        <w:t xml:space="preserve">it </w:t>
      </w:r>
      <w:r w:rsidR="00FB757F">
        <w:rPr>
          <w:rFonts w:ascii="Nunito" w:eastAsia="Nunito" w:hAnsi="Nunito" w:cs="Nunito"/>
          <w:color w:val="000000"/>
        </w:rPr>
        <w:t>is terminated by either party</w:t>
      </w:r>
      <w:r w:rsidR="007E1E18">
        <w:rPr>
          <w:rFonts w:ascii="Nunito" w:eastAsia="Nunito" w:hAnsi="Nunito" w:cs="Nunito"/>
          <w:color w:val="000000"/>
        </w:rPr>
        <w:t xml:space="preserve"> in accordance with its terms</w:t>
      </w:r>
      <w:r w:rsidR="00FB757F">
        <w:rPr>
          <w:rFonts w:ascii="Nunito" w:eastAsia="Nunito" w:hAnsi="Nunito" w:cs="Nunito"/>
          <w:color w:val="000000"/>
        </w:rPr>
        <w:t xml:space="preserve">. </w:t>
      </w:r>
      <w:r w:rsidR="00913CAE">
        <w:rPr>
          <w:rFonts w:ascii="Nunito" w:eastAsia="Nunito" w:hAnsi="Nunito" w:cs="Nunito"/>
          <w:color w:val="000000"/>
        </w:rPr>
        <w:t>Either party may terminate this Agreement without cause by providing 30 days</w:t>
      </w:r>
      <w:r w:rsidR="008E6C87">
        <w:rPr>
          <w:rFonts w:ascii="Nunito" w:eastAsia="Nunito" w:hAnsi="Nunito" w:cs="Nunito"/>
          <w:color w:val="000000"/>
        </w:rPr>
        <w:t>’</w:t>
      </w:r>
      <w:r w:rsidR="00913CAE">
        <w:rPr>
          <w:rFonts w:ascii="Nunito" w:eastAsia="Nunito" w:hAnsi="Nunito" w:cs="Nunito"/>
          <w:color w:val="000000"/>
        </w:rPr>
        <w:t xml:space="preserve"> written notice</w:t>
      </w:r>
      <w:r w:rsidR="008E6C87">
        <w:rPr>
          <w:rFonts w:ascii="Nunito" w:eastAsia="Nunito" w:hAnsi="Nunito" w:cs="Nunito"/>
          <w:color w:val="000000"/>
        </w:rPr>
        <w:t xml:space="preserve"> to the other party</w:t>
      </w:r>
      <w:r w:rsidR="00913CAE">
        <w:rPr>
          <w:rFonts w:ascii="Nunito" w:eastAsia="Nunito" w:hAnsi="Nunito" w:cs="Nunito"/>
          <w:color w:val="000000"/>
        </w:rPr>
        <w:t xml:space="preserve">. Upon termination, both parties </w:t>
      </w:r>
      <w:r w:rsidR="00A34349">
        <w:rPr>
          <w:rFonts w:ascii="Nunito" w:eastAsia="Nunito" w:hAnsi="Nunito" w:cs="Nunito"/>
          <w:color w:val="000000"/>
        </w:rPr>
        <w:t>will</w:t>
      </w:r>
      <w:r w:rsidR="008E6C87">
        <w:rPr>
          <w:rFonts w:ascii="Nunito" w:eastAsia="Nunito" w:hAnsi="Nunito" w:cs="Nunito"/>
          <w:color w:val="000000"/>
        </w:rPr>
        <w:t>, as soon as reasonably practicable,</w:t>
      </w:r>
      <w:r w:rsidR="00A34349">
        <w:rPr>
          <w:rFonts w:ascii="Nunito" w:eastAsia="Nunito" w:hAnsi="Nunito" w:cs="Nunito"/>
          <w:color w:val="000000"/>
        </w:rPr>
        <w:t xml:space="preserve"> stop</w:t>
      </w:r>
      <w:r w:rsidR="00913CAE">
        <w:rPr>
          <w:rFonts w:ascii="Nunito" w:eastAsia="Nunito" w:hAnsi="Nunito" w:cs="Nunito"/>
          <w:color w:val="000000"/>
        </w:rPr>
        <w:t xml:space="preserve"> using the other party’s name and logo </w:t>
      </w:r>
      <w:r w:rsidR="00302ADE">
        <w:rPr>
          <w:rFonts w:ascii="Nunito" w:eastAsia="Nunito" w:hAnsi="Nunito" w:cs="Nunito"/>
          <w:color w:val="000000"/>
        </w:rPr>
        <w:t>and</w:t>
      </w:r>
      <w:r w:rsidR="00913CAE">
        <w:rPr>
          <w:rFonts w:ascii="Nunito" w:eastAsia="Nunito" w:hAnsi="Nunito" w:cs="Nunito"/>
          <w:color w:val="000000"/>
        </w:rPr>
        <w:t xml:space="preserve"> cease public affiliation through means such as websites, social media platforms, and similar forms of communication. </w:t>
      </w:r>
    </w:p>
    <w:p w14:paraId="609643B5" w14:textId="77777777" w:rsidR="00FF7C8A" w:rsidRDefault="00FF7C8A">
      <w:pPr>
        <w:pBdr>
          <w:top w:val="nil"/>
          <w:left w:val="nil"/>
          <w:bottom w:val="nil"/>
          <w:right w:val="nil"/>
          <w:between w:val="nil"/>
        </w:pBdr>
        <w:spacing w:before="20"/>
        <w:rPr>
          <w:rFonts w:ascii="Nunito" w:eastAsia="Nunito" w:hAnsi="Nunito" w:cs="Nunito"/>
          <w:color w:val="000000"/>
        </w:rPr>
      </w:pPr>
    </w:p>
    <w:p w14:paraId="08F70F4F" w14:textId="7A0C1499" w:rsidR="00FF7C8A" w:rsidRPr="00455F25" w:rsidRDefault="00913CAE" w:rsidP="00455F25">
      <w:pPr>
        <w:numPr>
          <w:ilvl w:val="1"/>
          <w:numId w:val="1"/>
        </w:numPr>
        <w:pBdr>
          <w:top w:val="nil"/>
          <w:left w:val="nil"/>
          <w:bottom w:val="nil"/>
          <w:right w:val="nil"/>
          <w:between w:val="nil"/>
        </w:pBdr>
        <w:tabs>
          <w:tab w:val="left" w:pos="908"/>
          <w:tab w:val="left" w:pos="911"/>
        </w:tabs>
        <w:spacing w:line="259" w:lineRule="auto"/>
        <w:ind w:left="911" w:right="631" w:hanging="452"/>
        <w:jc w:val="both"/>
        <w:rPr>
          <w:rFonts w:ascii="Nunito" w:eastAsia="Nunito" w:hAnsi="Nunito" w:cs="Nunito"/>
        </w:rPr>
      </w:pPr>
      <w:r>
        <w:rPr>
          <w:rFonts w:ascii="Nunito" w:eastAsia="Nunito" w:hAnsi="Nunito" w:cs="Nunito"/>
          <w:color w:val="000000"/>
        </w:rPr>
        <w:t xml:space="preserve">Assumption of Risk: To the extent permitted by law, the </w:t>
      </w:r>
      <w:r w:rsidR="00AA2278">
        <w:rPr>
          <w:rFonts w:ascii="Nunito" w:eastAsia="Nunito" w:hAnsi="Nunito" w:cs="Nunito"/>
          <w:color w:val="000000"/>
        </w:rPr>
        <w:t>Ambassador</w:t>
      </w:r>
      <w:r>
        <w:rPr>
          <w:rFonts w:ascii="Nunito" w:eastAsia="Nunito" w:hAnsi="Nunito" w:cs="Nunito"/>
          <w:color w:val="000000"/>
        </w:rPr>
        <w:t xml:space="preserve"> shall defend, indemnify, and </w:t>
      </w:r>
      <w:r w:rsidR="003C3612">
        <w:rPr>
          <w:rFonts w:ascii="Nunito" w:eastAsia="Nunito" w:hAnsi="Nunito" w:cs="Nunito"/>
          <w:color w:val="000000"/>
        </w:rPr>
        <w:t>hold</w:t>
      </w:r>
      <w:r>
        <w:rPr>
          <w:rFonts w:ascii="Nunito" w:eastAsia="Nunito" w:hAnsi="Nunito" w:cs="Nunito"/>
          <w:color w:val="000000"/>
        </w:rPr>
        <w:t xml:space="preserve"> harmless the Program,</w:t>
      </w:r>
      <w:r w:rsidR="00214051">
        <w:rPr>
          <w:rFonts w:ascii="Nunito" w:eastAsia="Nunito" w:hAnsi="Nunito" w:cs="Nunito"/>
          <w:color w:val="000000"/>
        </w:rPr>
        <w:t xml:space="preserve"> the</w:t>
      </w:r>
      <w:r>
        <w:rPr>
          <w:rFonts w:ascii="Nunito" w:eastAsia="Nunito" w:hAnsi="Nunito" w:cs="Nunito"/>
          <w:color w:val="000000"/>
        </w:rPr>
        <w:t xml:space="preserve"> Program Sponsors, and their respective officers, employees, agents, or representatives (</w:t>
      </w:r>
      <w:r w:rsidR="009F10E9">
        <w:rPr>
          <w:rFonts w:ascii="Nunito" w:eastAsia="Nunito" w:hAnsi="Nunito" w:cs="Nunito"/>
          <w:color w:val="000000"/>
        </w:rPr>
        <w:t xml:space="preserve">collectively, </w:t>
      </w:r>
      <w:r w:rsidR="003C3612">
        <w:rPr>
          <w:rFonts w:ascii="Nunito" w:eastAsia="Nunito" w:hAnsi="Nunito" w:cs="Nunito"/>
          <w:color w:val="000000"/>
        </w:rPr>
        <w:t>the</w:t>
      </w:r>
      <w:r>
        <w:rPr>
          <w:rFonts w:ascii="Nunito" w:eastAsia="Nunito" w:hAnsi="Nunito" w:cs="Nunito"/>
          <w:color w:val="000000"/>
        </w:rPr>
        <w:t xml:space="preserve"> “</w:t>
      </w:r>
      <w:r w:rsidRPr="002A0711">
        <w:rPr>
          <w:rFonts w:ascii="Nunito" w:eastAsia="Nunito" w:hAnsi="Nunito" w:cs="Nunito"/>
          <w:color w:val="000000"/>
        </w:rPr>
        <w:t>Program Parties</w:t>
      </w:r>
      <w:r>
        <w:rPr>
          <w:rFonts w:ascii="Nunito" w:eastAsia="Nunito" w:hAnsi="Nunito" w:cs="Nunito"/>
          <w:color w:val="000000"/>
        </w:rPr>
        <w:t xml:space="preserve">”) from and against any and all claims, suits, or actions arising out of, related to, or otherwise in connection with the </w:t>
      </w:r>
      <w:r w:rsidR="00AA2278">
        <w:rPr>
          <w:rFonts w:ascii="Nunito" w:eastAsia="Nunito" w:hAnsi="Nunito" w:cs="Nunito"/>
          <w:color w:val="000000"/>
        </w:rPr>
        <w:t>Ambassador</w:t>
      </w:r>
      <w:r>
        <w:rPr>
          <w:rFonts w:ascii="Nunito" w:eastAsia="Nunito" w:hAnsi="Nunito" w:cs="Nunito"/>
          <w:color w:val="000000"/>
        </w:rPr>
        <w:t xml:space="preserve">’s participation in the Program and performance under this Agreement, except to the extent it is caused by the gross negligence or willful misconduct of a Program Party. </w:t>
      </w:r>
      <w:r w:rsidR="00354481">
        <w:rPr>
          <w:rFonts w:ascii="Nunito" w:eastAsia="Nunito" w:hAnsi="Nunito" w:cs="Nunito"/>
          <w:color w:val="000000"/>
        </w:rPr>
        <w:t>This Section III.3 is binding and shall survive the termination of this Agreement.</w:t>
      </w:r>
    </w:p>
    <w:p w14:paraId="0912F370" w14:textId="77777777" w:rsidR="00FF7C8A" w:rsidRDefault="00FF7C8A">
      <w:pPr>
        <w:pBdr>
          <w:top w:val="nil"/>
          <w:left w:val="nil"/>
          <w:bottom w:val="nil"/>
          <w:right w:val="nil"/>
          <w:between w:val="nil"/>
        </w:pBdr>
        <w:spacing w:before="20"/>
        <w:rPr>
          <w:rFonts w:ascii="Nunito" w:eastAsia="Nunito" w:hAnsi="Nunito" w:cs="Nunito"/>
          <w:color w:val="000000"/>
        </w:rPr>
      </w:pPr>
    </w:p>
    <w:p w14:paraId="3711C9D5" w14:textId="77777777" w:rsidR="00FF7C8A" w:rsidRDefault="00913CAE">
      <w:pPr>
        <w:numPr>
          <w:ilvl w:val="1"/>
          <w:numId w:val="1"/>
        </w:numPr>
        <w:pBdr>
          <w:top w:val="nil"/>
          <w:left w:val="nil"/>
          <w:bottom w:val="nil"/>
          <w:right w:val="nil"/>
          <w:between w:val="nil"/>
        </w:pBdr>
        <w:tabs>
          <w:tab w:val="left" w:pos="911"/>
        </w:tabs>
        <w:spacing w:before="1"/>
        <w:ind w:left="911" w:hanging="451"/>
        <w:jc w:val="both"/>
        <w:rPr>
          <w:rFonts w:ascii="Nunito" w:eastAsia="Nunito" w:hAnsi="Nunito" w:cs="Nunito"/>
        </w:rPr>
      </w:pPr>
      <w:r>
        <w:rPr>
          <w:rFonts w:ascii="Nunito" w:eastAsia="Nunito" w:hAnsi="Nunito" w:cs="Nunito"/>
          <w:color w:val="000000"/>
        </w:rPr>
        <w:t>Intellectual Property:</w:t>
      </w:r>
    </w:p>
    <w:p w14:paraId="4078C86C" w14:textId="4E92DA66" w:rsidR="00FF7C8A" w:rsidRDefault="00913CAE">
      <w:pPr>
        <w:numPr>
          <w:ilvl w:val="2"/>
          <w:numId w:val="1"/>
        </w:numPr>
        <w:pBdr>
          <w:top w:val="nil"/>
          <w:left w:val="nil"/>
          <w:bottom w:val="nil"/>
          <w:right w:val="nil"/>
          <w:between w:val="nil"/>
        </w:pBdr>
        <w:tabs>
          <w:tab w:val="left" w:pos="1358"/>
          <w:tab w:val="left" w:pos="1360"/>
        </w:tabs>
        <w:spacing w:before="261" w:line="259" w:lineRule="auto"/>
        <w:ind w:right="634"/>
        <w:jc w:val="both"/>
        <w:rPr>
          <w:rFonts w:ascii="Nunito" w:eastAsia="Nunito" w:hAnsi="Nunito" w:cs="Nunito"/>
        </w:rPr>
      </w:pPr>
      <w:r>
        <w:rPr>
          <w:rFonts w:ascii="Nunito" w:eastAsia="Nunito" w:hAnsi="Nunito" w:cs="Nunito"/>
          <w:color w:val="000000"/>
        </w:rPr>
        <w:lastRenderedPageBreak/>
        <w:t>All copyrights, trademarks, and any other intellectual property (“</w:t>
      </w:r>
      <w:r w:rsidRPr="00D774C3">
        <w:rPr>
          <w:rFonts w:ascii="Nunito" w:eastAsia="Nunito" w:hAnsi="Nunito" w:cs="Nunito"/>
          <w:color w:val="000000"/>
        </w:rPr>
        <w:t>IP</w:t>
      </w:r>
      <w:r>
        <w:rPr>
          <w:rFonts w:ascii="Nunito" w:eastAsia="Nunito" w:hAnsi="Nunito" w:cs="Nunito"/>
          <w:color w:val="000000"/>
        </w:rPr>
        <w:t xml:space="preserve">”) disclosed or provided </w:t>
      </w:r>
      <w:r w:rsidR="0040427F">
        <w:rPr>
          <w:rFonts w:ascii="Nunito" w:eastAsia="Nunito" w:hAnsi="Nunito" w:cs="Nunito"/>
          <w:color w:val="000000"/>
        </w:rPr>
        <w:t>in connection with</w:t>
      </w:r>
      <w:r>
        <w:rPr>
          <w:rFonts w:ascii="Nunito" w:eastAsia="Nunito" w:hAnsi="Nunito" w:cs="Nunito"/>
          <w:color w:val="000000"/>
        </w:rPr>
        <w:t xml:space="preserve"> this Agreement </w:t>
      </w:r>
      <w:r w:rsidR="00FC2D2B">
        <w:rPr>
          <w:rFonts w:ascii="Nunito" w:eastAsia="Nunito" w:hAnsi="Nunito" w:cs="Nunito"/>
          <w:color w:val="000000"/>
        </w:rPr>
        <w:t xml:space="preserve">shall remain </w:t>
      </w:r>
      <w:r>
        <w:rPr>
          <w:rFonts w:ascii="Nunito" w:eastAsia="Nunito" w:hAnsi="Nunito" w:cs="Nunito"/>
          <w:color w:val="000000"/>
        </w:rPr>
        <w:t xml:space="preserve">the property of the </w:t>
      </w:r>
      <w:r w:rsidR="00990D07">
        <w:rPr>
          <w:rFonts w:ascii="Nunito" w:eastAsia="Nunito" w:hAnsi="Nunito" w:cs="Nunito"/>
          <w:color w:val="000000"/>
        </w:rPr>
        <w:t>disclosing party</w:t>
      </w:r>
      <w:r>
        <w:rPr>
          <w:rFonts w:ascii="Nunito" w:eastAsia="Nunito" w:hAnsi="Nunito" w:cs="Nunito"/>
          <w:color w:val="000000"/>
        </w:rPr>
        <w:t>.</w:t>
      </w:r>
    </w:p>
    <w:p w14:paraId="74AD9B1E" w14:textId="4977AFE0" w:rsidR="00FF7C8A" w:rsidRDefault="00913CAE">
      <w:pPr>
        <w:numPr>
          <w:ilvl w:val="2"/>
          <w:numId w:val="1"/>
        </w:numPr>
        <w:pBdr>
          <w:top w:val="nil"/>
          <w:left w:val="nil"/>
          <w:bottom w:val="nil"/>
          <w:right w:val="nil"/>
          <w:between w:val="nil"/>
        </w:pBdr>
        <w:tabs>
          <w:tab w:val="left" w:pos="1360"/>
        </w:tabs>
        <w:spacing w:before="240" w:line="259" w:lineRule="auto"/>
        <w:ind w:right="633"/>
        <w:jc w:val="both"/>
        <w:rPr>
          <w:rFonts w:ascii="Nunito" w:eastAsia="Nunito" w:hAnsi="Nunito" w:cs="Nunito"/>
        </w:rPr>
      </w:pPr>
      <w:r>
        <w:rPr>
          <w:rFonts w:ascii="Nunito" w:eastAsia="Nunito" w:hAnsi="Nunito" w:cs="Nunito"/>
          <w:color w:val="000000"/>
        </w:rPr>
        <w:t xml:space="preserve">Any IP created in </w:t>
      </w:r>
      <w:r w:rsidR="00536F6F">
        <w:rPr>
          <w:rFonts w:ascii="Nunito" w:eastAsia="Nunito" w:hAnsi="Nunito" w:cs="Nunito"/>
          <w:color w:val="000000"/>
        </w:rPr>
        <w:t>connection with</w:t>
      </w:r>
      <w:r>
        <w:rPr>
          <w:rFonts w:ascii="Nunito" w:eastAsia="Nunito" w:hAnsi="Nunito" w:cs="Nunito"/>
          <w:color w:val="000000"/>
        </w:rPr>
        <w:t xml:space="preserve"> this Agreement is the property of the </w:t>
      </w:r>
      <w:r w:rsidR="00536F6F">
        <w:rPr>
          <w:rFonts w:ascii="Nunito" w:eastAsia="Nunito" w:hAnsi="Nunito" w:cs="Nunito"/>
          <w:color w:val="000000"/>
        </w:rPr>
        <w:t>creator</w:t>
      </w:r>
      <w:r>
        <w:rPr>
          <w:rFonts w:ascii="Nunito" w:eastAsia="Nunito" w:hAnsi="Nunito" w:cs="Nunito"/>
          <w:color w:val="000000"/>
        </w:rPr>
        <w:t xml:space="preserve">. Use of the other party’s IP must cease </w:t>
      </w:r>
      <w:r w:rsidR="0040427F">
        <w:rPr>
          <w:rFonts w:ascii="Nunito" w:eastAsia="Nunito" w:hAnsi="Nunito" w:cs="Nunito"/>
          <w:color w:val="000000"/>
        </w:rPr>
        <w:t xml:space="preserve">as soon as reasonably practicable </w:t>
      </w:r>
      <w:r w:rsidR="00614450">
        <w:rPr>
          <w:rFonts w:ascii="Nunito" w:eastAsia="Nunito" w:hAnsi="Nunito" w:cs="Nunito"/>
          <w:color w:val="000000"/>
        </w:rPr>
        <w:t>upon termination</w:t>
      </w:r>
      <w:r w:rsidR="0040427F">
        <w:rPr>
          <w:rFonts w:ascii="Nunito" w:eastAsia="Nunito" w:hAnsi="Nunito" w:cs="Nunito"/>
          <w:color w:val="000000"/>
        </w:rPr>
        <w:t xml:space="preserve"> of this Agreement</w:t>
      </w:r>
      <w:r>
        <w:rPr>
          <w:rFonts w:ascii="Nunito" w:eastAsia="Nunito" w:hAnsi="Nunito" w:cs="Nunito"/>
          <w:color w:val="000000"/>
        </w:rPr>
        <w:t>, unless otherwise explicitly provided for in this Agreement or agreed to at the time the IP is created.</w:t>
      </w:r>
    </w:p>
    <w:p w14:paraId="4324BD78" w14:textId="42295A66" w:rsidR="00FF7C8A" w:rsidRDefault="00432D04">
      <w:pPr>
        <w:numPr>
          <w:ilvl w:val="2"/>
          <w:numId w:val="1"/>
        </w:numPr>
        <w:pBdr>
          <w:top w:val="nil"/>
          <w:left w:val="nil"/>
          <w:bottom w:val="nil"/>
          <w:right w:val="nil"/>
          <w:between w:val="nil"/>
        </w:pBdr>
        <w:tabs>
          <w:tab w:val="left" w:pos="1360"/>
        </w:tabs>
        <w:spacing w:before="239" w:line="259" w:lineRule="auto"/>
        <w:ind w:right="633"/>
        <w:jc w:val="both"/>
        <w:rPr>
          <w:rFonts w:ascii="Nunito" w:eastAsia="Nunito" w:hAnsi="Nunito" w:cs="Nunito"/>
        </w:rPr>
      </w:pPr>
      <w:r>
        <w:rPr>
          <w:rFonts w:ascii="Nunito" w:eastAsia="Nunito" w:hAnsi="Nunito" w:cs="Nunito"/>
          <w:color w:val="000000"/>
        </w:rPr>
        <w:t xml:space="preserve">The Ambassador may not use or share </w:t>
      </w:r>
      <w:r w:rsidR="00D17F31">
        <w:rPr>
          <w:rFonts w:ascii="Nunito" w:eastAsia="Nunito" w:hAnsi="Nunito" w:cs="Nunito"/>
          <w:color w:val="000000"/>
        </w:rPr>
        <w:t xml:space="preserve">IP owned by the Program or any Program Sponsor without formal written consent by the Program or relevant Program Sponsor. All IP protections are binding and shall survive </w:t>
      </w:r>
      <w:r w:rsidR="00C55199">
        <w:rPr>
          <w:rFonts w:ascii="Nunito" w:eastAsia="Nunito" w:hAnsi="Nunito" w:cs="Nunito"/>
          <w:color w:val="000000"/>
        </w:rPr>
        <w:t xml:space="preserve">the </w:t>
      </w:r>
      <w:r w:rsidR="00193964">
        <w:rPr>
          <w:rFonts w:ascii="Nunito" w:eastAsia="Nunito" w:hAnsi="Nunito" w:cs="Nunito"/>
          <w:color w:val="000000"/>
        </w:rPr>
        <w:t>termination of this Agreement</w:t>
      </w:r>
      <w:r w:rsidR="00D17F31">
        <w:rPr>
          <w:rFonts w:ascii="Nunito" w:eastAsia="Nunito" w:hAnsi="Nunito" w:cs="Nunito"/>
          <w:color w:val="000000"/>
        </w:rPr>
        <w:t>.</w:t>
      </w:r>
    </w:p>
    <w:p w14:paraId="738569E6" w14:textId="4A29CF03" w:rsidR="00FF7C8A" w:rsidRDefault="00913CAE">
      <w:pPr>
        <w:numPr>
          <w:ilvl w:val="1"/>
          <w:numId w:val="1"/>
        </w:numPr>
        <w:pBdr>
          <w:top w:val="nil"/>
          <w:left w:val="nil"/>
          <w:bottom w:val="nil"/>
          <w:right w:val="nil"/>
          <w:between w:val="nil"/>
        </w:pBdr>
        <w:tabs>
          <w:tab w:val="left" w:pos="908"/>
          <w:tab w:val="left" w:pos="911"/>
          <w:tab w:val="left" w:pos="4586"/>
        </w:tabs>
        <w:spacing w:before="239" w:line="259" w:lineRule="auto"/>
        <w:ind w:left="911" w:right="630" w:hanging="452"/>
        <w:jc w:val="both"/>
        <w:rPr>
          <w:rFonts w:ascii="Nunito" w:eastAsia="Nunito" w:hAnsi="Nunito" w:cs="Nunito"/>
        </w:rPr>
      </w:pPr>
      <w:r>
        <w:rPr>
          <w:rFonts w:ascii="Nunito" w:eastAsia="Nunito" w:hAnsi="Nunito" w:cs="Nunito"/>
          <w:color w:val="000000"/>
        </w:rPr>
        <w:t xml:space="preserve">Miscellaneous: </w:t>
      </w:r>
      <w:r w:rsidR="00193964">
        <w:rPr>
          <w:rFonts w:ascii="Nunito" w:eastAsia="Nunito" w:hAnsi="Nunito" w:cs="Nunito"/>
          <w:color w:val="000000"/>
        </w:rPr>
        <w:t>This</w:t>
      </w:r>
      <w:r>
        <w:rPr>
          <w:rFonts w:ascii="Nunito" w:eastAsia="Nunito" w:hAnsi="Nunito" w:cs="Nunito"/>
          <w:color w:val="000000"/>
        </w:rPr>
        <w:t xml:space="preserve"> Agreement </w:t>
      </w:r>
      <w:r w:rsidR="00193964">
        <w:rPr>
          <w:rFonts w:ascii="Nunito" w:eastAsia="Nunito" w:hAnsi="Nunito" w:cs="Nunito"/>
          <w:color w:val="000000"/>
        </w:rPr>
        <w:t>does not create any</w:t>
      </w:r>
      <w:r>
        <w:rPr>
          <w:rFonts w:ascii="Nunito" w:eastAsia="Nunito" w:hAnsi="Nunito" w:cs="Nunito"/>
          <w:color w:val="000000"/>
        </w:rPr>
        <w:t xml:space="preserve"> legal, association, partnership, joint venture, principal/agent, employer/</w:t>
      </w:r>
      <w:r w:rsidR="0089435D">
        <w:rPr>
          <w:rFonts w:ascii="Nunito" w:eastAsia="Nunito" w:hAnsi="Nunito" w:cs="Nunito"/>
          <w:color w:val="000000"/>
        </w:rPr>
        <w:t>employee,</w:t>
      </w:r>
      <w:r>
        <w:rPr>
          <w:rFonts w:ascii="Nunito" w:eastAsia="Nunito" w:hAnsi="Nunito" w:cs="Nunito"/>
          <w:color w:val="000000"/>
        </w:rPr>
        <w:t xml:space="preserve"> or master/servant relationship between the parties. This Agreement shall be governed by and construed in accordance with the internal laws of the state of California without giving effect to any choice or conflict of law provision or rule (whether of the state of California or any other jurisdiction) that would cause the application of laws of any jurisdiction other than those of the state of California. </w:t>
      </w:r>
      <w:r w:rsidR="00196838" w:rsidRPr="00CC718C">
        <w:rPr>
          <w:rFonts w:ascii="Nunito" w:eastAsia="Nunito" w:hAnsi="Nunito" w:cs="Nunito"/>
        </w:rPr>
        <w:t>This Agreement</w:t>
      </w:r>
      <w:r w:rsidR="00196838">
        <w:rPr>
          <w:rFonts w:ascii="Nunito" w:eastAsia="Nunito" w:hAnsi="Nunito" w:cs="Nunito"/>
        </w:rPr>
        <w:t xml:space="preserve"> may be </w:t>
      </w:r>
      <w:r w:rsidR="00196838" w:rsidRPr="00CC718C">
        <w:rPr>
          <w:rFonts w:ascii="Nunito" w:eastAsia="Nunito" w:hAnsi="Nunito" w:cs="Nunito"/>
        </w:rPr>
        <w:t>signed and delivered by means of</w:t>
      </w:r>
      <w:r w:rsidR="00196838">
        <w:rPr>
          <w:rFonts w:ascii="Nunito" w:eastAsia="Nunito" w:hAnsi="Nunito" w:cs="Nunito"/>
        </w:rPr>
        <w:t xml:space="preserve"> </w:t>
      </w:r>
      <w:r w:rsidR="00196838" w:rsidRPr="00CC718C">
        <w:rPr>
          <w:rFonts w:ascii="Nunito" w:eastAsia="Nunito" w:hAnsi="Nunito" w:cs="Nunito"/>
        </w:rPr>
        <w:t>electronic format or signature (including e-mail, “pdf,” “tif,” “jpg,” DocuSign and Adobe Sign)</w:t>
      </w:r>
      <w:r w:rsidR="00196838">
        <w:rPr>
          <w:rFonts w:ascii="Nunito" w:eastAsia="Nunito" w:hAnsi="Nunito" w:cs="Nunito"/>
        </w:rPr>
        <w:t xml:space="preserve">. </w:t>
      </w:r>
      <w:r>
        <w:rPr>
          <w:rFonts w:ascii="Nunito" w:eastAsia="Nunito" w:hAnsi="Nunito" w:cs="Nunito"/>
          <w:color w:val="000000"/>
        </w:rPr>
        <w:t>For more information on the Program, visit www.bluewhalesblueskies.org</w:t>
      </w:r>
      <w:r>
        <w:rPr>
          <w:rFonts w:ascii="Nunito" w:eastAsia="Nunito" w:hAnsi="Nunito" w:cs="Nunito"/>
        </w:rPr>
        <w:t>.</w:t>
      </w:r>
    </w:p>
    <w:p w14:paraId="603C9D6E" w14:textId="77777777" w:rsidR="00FF7C8A" w:rsidRDefault="00FF7C8A">
      <w:pPr>
        <w:pBdr>
          <w:top w:val="nil"/>
          <w:left w:val="nil"/>
          <w:bottom w:val="nil"/>
          <w:right w:val="nil"/>
          <w:between w:val="nil"/>
        </w:pBdr>
        <w:spacing w:before="209"/>
        <w:rPr>
          <w:rFonts w:ascii="Nunito" w:eastAsia="Nunito" w:hAnsi="Nunito" w:cs="Nunito"/>
          <w:color w:val="000000"/>
        </w:rPr>
      </w:pPr>
    </w:p>
    <w:p w14:paraId="10706EFD" w14:textId="743B770D" w:rsidR="00FF7C8A" w:rsidRDefault="00913CAE">
      <w:pPr>
        <w:ind w:left="2469" w:right="3004"/>
        <w:jc w:val="center"/>
        <w:rPr>
          <w:rFonts w:ascii="Nunito" w:eastAsia="Nunito" w:hAnsi="Nunito" w:cs="Nunito"/>
        </w:rPr>
      </w:pPr>
      <w:r>
        <w:rPr>
          <w:rFonts w:ascii="Nunito" w:eastAsia="Nunito" w:hAnsi="Nunito" w:cs="Nunito"/>
        </w:rPr>
        <w:t>************</w:t>
      </w:r>
    </w:p>
    <w:p w14:paraId="445E9436" w14:textId="3922BB91" w:rsidR="00FF7C8A" w:rsidRDefault="00913CAE" w:rsidP="00D81270">
      <w:pPr>
        <w:pBdr>
          <w:top w:val="nil"/>
          <w:left w:val="nil"/>
          <w:bottom w:val="nil"/>
          <w:right w:val="nil"/>
          <w:between w:val="nil"/>
        </w:pBdr>
        <w:spacing w:before="128"/>
        <w:ind w:left="100" w:right="560"/>
        <w:rPr>
          <w:rFonts w:ascii="Nunito" w:eastAsia="Nunito" w:hAnsi="Nunito" w:cs="Nunito"/>
        </w:rPr>
      </w:pPr>
      <w:r>
        <w:rPr>
          <w:rFonts w:ascii="Nunito" w:eastAsia="Nunito" w:hAnsi="Nunito" w:cs="Nunito"/>
          <w:color w:val="000000"/>
        </w:rPr>
        <w:t xml:space="preserve">IN WITNESS WHEREOF, the </w:t>
      </w:r>
      <w:r w:rsidR="00AA2278">
        <w:rPr>
          <w:rFonts w:ascii="Nunito" w:eastAsia="Nunito" w:hAnsi="Nunito" w:cs="Nunito"/>
          <w:color w:val="000000"/>
        </w:rPr>
        <w:t>Ambassador</w:t>
      </w:r>
      <w:r>
        <w:rPr>
          <w:rFonts w:ascii="Nunito" w:eastAsia="Nunito" w:hAnsi="Nunito" w:cs="Nunito"/>
          <w:color w:val="000000"/>
        </w:rPr>
        <w:t xml:space="preserve"> has caused this Agreement to be duly executed and delivered by its authorized representative.</w:t>
      </w:r>
    </w:p>
    <w:p w14:paraId="7B68AD36" w14:textId="77777777" w:rsidR="00FF7C8A" w:rsidRDefault="00FF7C8A">
      <w:pPr>
        <w:pBdr>
          <w:top w:val="nil"/>
          <w:left w:val="nil"/>
          <w:bottom w:val="nil"/>
          <w:right w:val="nil"/>
          <w:between w:val="nil"/>
        </w:pBdr>
        <w:spacing w:before="128"/>
        <w:ind w:left="100"/>
        <w:rPr>
          <w:rFonts w:ascii="Nunito" w:eastAsia="Nunito" w:hAnsi="Nunito" w:cs="Nunito"/>
        </w:rPr>
      </w:pPr>
    </w:p>
    <w:p w14:paraId="79C9E966" w14:textId="48E1AA2D" w:rsidR="00FF7C8A" w:rsidRDefault="00D81270">
      <w:pPr>
        <w:pBdr>
          <w:top w:val="nil"/>
          <w:left w:val="nil"/>
          <w:bottom w:val="nil"/>
          <w:right w:val="nil"/>
          <w:between w:val="nil"/>
        </w:pBdr>
        <w:ind w:left="100"/>
        <w:rPr>
          <w:rFonts w:ascii="Nunito" w:eastAsia="Nunito" w:hAnsi="Nunito" w:cs="Nunito"/>
          <w:color w:val="000000"/>
        </w:rPr>
      </w:pPr>
      <w:r>
        <w:rPr>
          <w:rFonts w:ascii="Nunito" w:eastAsia="Nunito" w:hAnsi="Nunito" w:cs="Nunito"/>
          <w:color w:val="000000"/>
        </w:rPr>
        <w:t>AMBASSADOR</w:t>
      </w:r>
      <w:r w:rsidR="00913CAE">
        <w:rPr>
          <w:rFonts w:ascii="Nunito" w:eastAsia="Nunito" w:hAnsi="Nunito" w:cs="Nunito"/>
          <w:color w:val="000000"/>
        </w:rPr>
        <w:t>:</w:t>
      </w:r>
    </w:p>
    <w:p w14:paraId="520BE6C3" w14:textId="77777777" w:rsidR="00FF7C8A" w:rsidRDefault="00FF7C8A">
      <w:pPr>
        <w:pBdr>
          <w:top w:val="nil"/>
          <w:left w:val="nil"/>
          <w:bottom w:val="nil"/>
          <w:right w:val="nil"/>
          <w:between w:val="nil"/>
        </w:pBdr>
        <w:rPr>
          <w:rFonts w:ascii="Nunito" w:eastAsia="Nunito" w:hAnsi="Nunito" w:cs="Nunito"/>
          <w:color w:val="000000"/>
        </w:rPr>
      </w:pPr>
    </w:p>
    <w:p w14:paraId="5CE88644" w14:textId="507AD1C6" w:rsidR="00F90C60" w:rsidRDefault="00913CAE" w:rsidP="00F90C60">
      <w:pPr>
        <w:pBdr>
          <w:top w:val="nil"/>
          <w:left w:val="nil"/>
          <w:bottom w:val="nil"/>
          <w:right w:val="nil"/>
          <w:between w:val="nil"/>
        </w:pBdr>
        <w:tabs>
          <w:tab w:val="left" w:pos="6066"/>
        </w:tabs>
        <w:ind w:left="100"/>
        <w:rPr>
          <w:rFonts w:ascii="Nunito" w:eastAsia="Nunito" w:hAnsi="Nunito" w:cs="Nunito"/>
          <w:color w:val="000000"/>
          <w:u w:val="single"/>
        </w:rPr>
      </w:pPr>
      <w:r>
        <w:rPr>
          <w:rFonts w:ascii="Nunito" w:eastAsia="Nunito" w:hAnsi="Nunito" w:cs="Nunito"/>
          <w:color w:val="000000"/>
        </w:rPr>
        <w:t xml:space="preserve">By: </w:t>
      </w:r>
      <w:r>
        <w:rPr>
          <w:rFonts w:ascii="Nunito" w:eastAsia="Nunito" w:hAnsi="Nunito" w:cs="Nunito"/>
          <w:color w:val="000000"/>
          <w:u w:val="single"/>
        </w:rPr>
        <w:tab/>
      </w:r>
    </w:p>
    <w:p w14:paraId="2F00346B" w14:textId="77777777" w:rsidR="00A31B33" w:rsidRDefault="00A31B33" w:rsidP="00F90C60">
      <w:pPr>
        <w:pBdr>
          <w:top w:val="nil"/>
          <w:left w:val="nil"/>
          <w:bottom w:val="nil"/>
          <w:right w:val="nil"/>
          <w:between w:val="nil"/>
        </w:pBdr>
        <w:tabs>
          <w:tab w:val="left" w:pos="6066"/>
        </w:tabs>
        <w:ind w:left="100"/>
        <w:rPr>
          <w:rFonts w:ascii="Nunito" w:eastAsia="Nunito" w:hAnsi="Nunito" w:cs="Nunito"/>
          <w:color w:val="000000"/>
          <w:u w:val="single"/>
        </w:rPr>
      </w:pPr>
    </w:p>
    <w:p w14:paraId="70FBE4E0" w14:textId="77777777" w:rsidR="00F90C60" w:rsidRDefault="00913CAE" w:rsidP="00F90C60">
      <w:pPr>
        <w:pBdr>
          <w:top w:val="nil"/>
          <w:left w:val="nil"/>
          <w:bottom w:val="nil"/>
          <w:right w:val="nil"/>
          <w:between w:val="nil"/>
        </w:pBdr>
        <w:tabs>
          <w:tab w:val="left" w:pos="6066"/>
        </w:tabs>
        <w:ind w:left="100"/>
        <w:rPr>
          <w:rFonts w:ascii="Nunito" w:eastAsia="Nunito" w:hAnsi="Nunito" w:cs="Nunito"/>
          <w:color w:val="000000"/>
          <w:u w:val="single"/>
        </w:rPr>
      </w:pPr>
      <w:r>
        <w:rPr>
          <w:rFonts w:ascii="Nunito" w:eastAsia="Nunito" w:hAnsi="Nunito" w:cs="Nunito"/>
          <w:color w:val="000000"/>
        </w:rPr>
        <w:t xml:space="preserve">Name: </w:t>
      </w:r>
      <w:r>
        <w:rPr>
          <w:rFonts w:ascii="Nunito" w:eastAsia="Nunito" w:hAnsi="Nunito" w:cs="Nunito"/>
          <w:color w:val="000000"/>
          <w:u w:val="single"/>
        </w:rPr>
        <w:tab/>
      </w:r>
    </w:p>
    <w:p w14:paraId="1806E28F" w14:textId="77777777" w:rsidR="00A31B33" w:rsidRDefault="00A31B33" w:rsidP="00F90C60">
      <w:pPr>
        <w:pBdr>
          <w:top w:val="nil"/>
          <w:left w:val="nil"/>
          <w:bottom w:val="nil"/>
          <w:right w:val="nil"/>
          <w:between w:val="nil"/>
        </w:pBdr>
        <w:tabs>
          <w:tab w:val="left" w:pos="6066"/>
        </w:tabs>
        <w:ind w:left="100"/>
        <w:rPr>
          <w:rFonts w:ascii="Nunito" w:eastAsia="Nunito" w:hAnsi="Nunito" w:cs="Nunito"/>
          <w:color w:val="000000"/>
          <w:u w:val="single"/>
        </w:rPr>
      </w:pPr>
    </w:p>
    <w:p w14:paraId="2A499792" w14:textId="77777777" w:rsidR="00F90C60" w:rsidRDefault="00913CAE" w:rsidP="00F90C60">
      <w:pPr>
        <w:pBdr>
          <w:top w:val="nil"/>
          <w:left w:val="nil"/>
          <w:bottom w:val="nil"/>
          <w:right w:val="nil"/>
          <w:between w:val="nil"/>
        </w:pBdr>
        <w:tabs>
          <w:tab w:val="left" w:pos="6066"/>
        </w:tabs>
        <w:ind w:left="100"/>
        <w:rPr>
          <w:rFonts w:ascii="Nunito" w:eastAsia="Nunito" w:hAnsi="Nunito" w:cs="Nunito"/>
          <w:color w:val="000000"/>
          <w:u w:val="single"/>
        </w:rPr>
      </w:pPr>
      <w:r>
        <w:rPr>
          <w:rFonts w:ascii="Nunito" w:eastAsia="Nunito" w:hAnsi="Nunito" w:cs="Nunito"/>
          <w:color w:val="000000"/>
        </w:rPr>
        <w:t xml:space="preserve">Title: </w:t>
      </w:r>
      <w:r>
        <w:rPr>
          <w:rFonts w:ascii="Nunito" w:eastAsia="Nunito" w:hAnsi="Nunito" w:cs="Nunito"/>
          <w:color w:val="000000"/>
          <w:u w:val="single"/>
        </w:rPr>
        <w:tab/>
      </w:r>
    </w:p>
    <w:p w14:paraId="1968223A" w14:textId="77777777" w:rsidR="00A31B33" w:rsidRDefault="00A31B33" w:rsidP="00F90C60">
      <w:pPr>
        <w:pBdr>
          <w:top w:val="nil"/>
          <w:left w:val="nil"/>
          <w:bottom w:val="nil"/>
          <w:right w:val="nil"/>
          <w:between w:val="nil"/>
        </w:pBdr>
        <w:tabs>
          <w:tab w:val="left" w:pos="6066"/>
        </w:tabs>
        <w:ind w:left="100"/>
        <w:rPr>
          <w:rFonts w:ascii="Nunito" w:eastAsia="Nunito" w:hAnsi="Nunito" w:cs="Nunito"/>
          <w:color w:val="000000"/>
          <w:u w:val="single"/>
        </w:rPr>
      </w:pPr>
    </w:p>
    <w:p w14:paraId="4D6EA425" w14:textId="77777777" w:rsidR="00F90C60" w:rsidRDefault="00913CAE" w:rsidP="00F90C60">
      <w:pPr>
        <w:pBdr>
          <w:top w:val="nil"/>
          <w:left w:val="nil"/>
          <w:bottom w:val="nil"/>
          <w:right w:val="nil"/>
          <w:between w:val="nil"/>
        </w:pBdr>
        <w:tabs>
          <w:tab w:val="left" w:pos="6066"/>
        </w:tabs>
        <w:ind w:left="100"/>
        <w:rPr>
          <w:rFonts w:ascii="Nunito" w:eastAsia="Nunito" w:hAnsi="Nunito" w:cs="Nunito"/>
          <w:color w:val="000000"/>
          <w:u w:val="single"/>
        </w:rPr>
      </w:pPr>
      <w:r>
        <w:rPr>
          <w:rFonts w:ascii="Nunito" w:eastAsia="Nunito" w:hAnsi="Nunito" w:cs="Nunito"/>
          <w:color w:val="000000"/>
        </w:rPr>
        <w:t xml:space="preserve">Address: </w:t>
      </w:r>
      <w:r>
        <w:rPr>
          <w:rFonts w:ascii="Nunito" w:eastAsia="Nunito" w:hAnsi="Nunito" w:cs="Nunito"/>
          <w:color w:val="000000"/>
          <w:u w:val="single"/>
        </w:rPr>
        <w:tab/>
      </w:r>
    </w:p>
    <w:p w14:paraId="528D1C28" w14:textId="77777777" w:rsidR="00A31B33" w:rsidRDefault="00A31B33" w:rsidP="00F90C60">
      <w:pPr>
        <w:pBdr>
          <w:top w:val="nil"/>
          <w:left w:val="nil"/>
          <w:bottom w:val="nil"/>
          <w:right w:val="nil"/>
          <w:between w:val="nil"/>
        </w:pBdr>
        <w:tabs>
          <w:tab w:val="left" w:pos="6066"/>
        </w:tabs>
        <w:ind w:left="100"/>
        <w:rPr>
          <w:rFonts w:ascii="Nunito" w:eastAsia="Nunito" w:hAnsi="Nunito" w:cs="Nunito"/>
          <w:color w:val="000000"/>
          <w:u w:val="single"/>
        </w:rPr>
      </w:pPr>
    </w:p>
    <w:p w14:paraId="55AD250C" w14:textId="79D3C8CC" w:rsidR="004256E3" w:rsidRDefault="004256E3" w:rsidP="004256E3">
      <w:pPr>
        <w:pBdr>
          <w:top w:val="nil"/>
          <w:left w:val="nil"/>
          <w:bottom w:val="nil"/>
          <w:right w:val="nil"/>
          <w:between w:val="nil"/>
        </w:pBdr>
        <w:tabs>
          <w:tab w:val="left" w:pos="6066"/>
        </w:tabs>
        <w:ind w:left="100"/>
        <w:rPr>
          <w:rFonts w:ascii="Nunito" w:eastAsia="Nunito" w:hAnsi="Nunito" w:cs="Nunito"/>
          <w:color w:val="000000"/>
          <w:u w:val="single"/>
        </w:rPr>
      </w:pPr>
      <w:r>
        <w:rPr>
          <w:rFonts w:ascii="Nunito" w:eastAsia="Nunito" w:hAnsi="Nunito" w:cs="Nunito"/>
          <w:color w:val="000000"/>
        </w:rPr>
        <w:t xml:space="preserve">Email: </w:t>
      </w:r>
      <w:r>
        <w:rPr>
          <w:rFonts w:ascii="Nunito" w:eastAsia="Nunito" w:hAnsi="Nunito" w:cs="Nunito"/>
          <w:color w:val="000000"/>
          <w:u w:val="single"/>
        </w:rPr>
        <w:tab/>
      </w:r>
    </w:p>
    <w:p w14:paraId="21CD876A" w14:textId="77777777" w:rsidR="00A31B33" w:rsidRDefault="00A31B33" w:rsidP="004256E3">
      <w:pPr>
        <w:pBdr>
          <w:top w:val="nil"/>
          <w:left w:val="nil"/>
          <w:bottom w:val="nil"/>
          <w:right w:val="nil"/>
          <w:between w:val="nil"/>
        </w:pBdr>
        <w:tabs>
          <w:tab w:val="left" w:pos="6066"/>
        </w:tabs>
        <w:ind w:left="100"/>
        <w:rPr>
          <w:rFonts w:ascii="Nunito" w:eastAsia="Nunito" w:hAnsi="Nunito" w:cs="Nunito"/>
          <w:color w:val="000000"/>
          <w:u w:val="single"/>
        </w:rPr>
      </w:pPr>
    </w:p>
    <w:p w14:paraId="5E5255CD" w14:textId="0B2EAE77" w:rsidR="00A31B33" w:rsidRDefault="004256E3" w:rsidP="00354481">
      <w:pPr>
        <w:pBdr>
          <w:top w:val="nil"/>
          <w:left w:val="nil"/>
          <w:bottom w:val="nil"/>
          <w:right w:val="nil"/>
          <w:between w:val="nil"/>
        </w:pBdr>
        <w:tabs>
          <w:tab w:val="left" w:pos="6066"/>
        </w:tabs>
        <w:ind w:left="100"/>
        <w:rPr>
          <w:rFonts w:ascii="Nunito" w:eastAsia="Nunito" w:hAnsi="Nunito" w:cs="Nunito"/>
          <w:color w:val="000000"/>
          <w:u w:val="single"/>
        </w:rPr>
      </w:pPr>
      <w:r>
        <w:rPr>
          <w:rFonts w:ascii="Nunito" w:eastAsia="Nunito" w:hAnsi="Nunito" w:cs="Nunito"/>
          <w:color w:val="000000"/>
        </w:rPr>
        <w:lastRenderedPageBreak/>
        <w:t xml:space="preserve">Date: </w:t>
      </w:r>
      <w:r>
        <w:rPr>
          <w:rFonts w:ascii="Nunito" w:eastAsia="Nunito" w:hAnsi="Nunito" w:cs="Nunito"/>
          <w:color w:val="000000"/>
          <w:u w:val="single"/>
        </w:rPr>
        <w:tab/>
      </w:r>
    </w:p>
    <w:p w14:paraId="0341B72E" w14:textId="77777777" w:rsidR="00F90C60" w:rsidRDefault="00F90C60" w:rsidP="00CB287F">
      <w:pPr>
        <w:spacing w:line="276" w:lineRule="auto"/>
        <w:ind w:right="30"/>
        <w:rPr>
          <w:rFonts w:ascii="Nunito" w:eastAsia="Nunito" w:hAnsi="Nunito" w:cs="Nunito"/>
        </w:rPr>
        <w:sectPr w:rsidR="00F90C60">
          <w:headerReference w:type="even" r:id="rId14"/>
          <w:headerReference w:type="default" r:id="rId15"/>
          <w:footerReference w:type="even" r:id="rId16"/>
          <w:footerReference w:type="default" r:id="rId17"/>
          <w:headerReference w:type="first" r:id="rId18"/>
          <w:footerReference w:type="first" r:id="rId19"/>
          <w:pgSz w:w="12240" w:h="15840"/>
          <w:pgMar w:top="1820" w:right="440" w:bottom="720" w:left="980" w:header="0" w:footer="532" w:gutter="0"/>
          <w:pgNumType w:start="1"/>
          <w:cols w:space="720"/>
        </w:sectPr>
      </w:pPr>
    </w:p>
    <w:p w14:paraId="2488817C" w14:textId="18BADA3C" w:rsidR="00FF7C8A" w:rsidRDefault="00913CAE" w:rsidP="00CB287F">
      <w:pPr>
        <w:pBdr>
          <w:top w:val="nil"/>
          <w:left w:val="nil"/>
          <w:bottom w:val="nil"/>
          <w:right w:val="nil"/>
          <w:between w:val="nil"/>
        </w:pBdr>
        <w:tabs>
          <w:tab w:val="left" w:pos="6110"/>
        </w:tabs>
        <w:spacing w:before="240"/>
        <w:rPr>
          <w:rFonts w:ascii="Nunito" w:eastAsia="Nunito" w:hAnsi="Nunito" w:cs="Nunito"/>
          <w:u w:val="single"/>
        </w:rPr>
      </w:pPr>
      <w:r>
        <w:rPr>
          <w:rFonts w:ascii="Nunito" w:eastAsia="Nunito" w:hAnsi="Nunito" w:cs="Nunito"/>
          <w:u w:val="single"/>
        </w:rPr>
        <w:lastRenderedPageBreak/>
        <w:t>Attachment A</w:t>
      </w:r>
      <w:r w:rsidRPr="00244789">
        <w:rPr>
          <w:rFonts w:ascii="Nunito" w:eastAsia="Nunito" w:hAnsi="Nunito" w:cs="Nunito"/>
        </w:rPr>
        <w:t>:</w:t>
      </w:r>
    </w:p>
    <w:p w14:paraId="23DC2AEB" w14:textId="43C0757C" w:rsidR="00FF7C8A" w:rsidRDefault="00AA2278">
      <w:pPr>
        <w:tabs>
          <w:tab w:val="left" w:pos="6110"/>
        </w:tabs>
        <w:spacing w:before="240"/>
        <w:ind w:left="100"/>
        <w:jc w:val="center"/>
        <w:rPr>
          <w:rFonts w:ascii="Nunito" w:eastAsia="Nunito" w:hAnsi="Nunito" w:cs="Nunito"/>
          <w:b/>
          <w:sz w:val="26"/>
          <w:szCs w:val="26"/>
          <w:u w:val="single"/>
        </w:rPr>
      </w:pPr>
      <w:r>
        <w:rPr>
          <w:rFonts w:ascii="Nunito" w:eastAsia="Nunito" w:hAnsi="Nunito" w:cs="Nunito"/>
          <w:b/>
          <w:sz w:val="26"/>
          <w:szCs w:val="26"/>
          <w:u w:val="single"/>
        </w:rPr>
        <w:t>Ambassador</w:t>
      </w:r>
      <w:r w:rsidR="00913CAE">
        <w:rPr>
          <w:rFonts w:ascii="Nunito" w:eastAsia="Nunito" w:hAnsi="Nunito" w:cs="Nunito"/>
          <w:b/>
          <w:sz w:val="26"/>
          <w:szCs w:val="26"/>
          <w:u w:val="single"/>
        </w:rPr>
        <w:t xml:space="preserve"> Award Tiers - Ambassador Program</w:t>
      </w:r>
    </w:p>
    <w:p w14:paraId="50674E0A" w14:textId="77777777" w:rsidR="00FF7C8A" w:rsidRDefault="00FF7C8A" w:rsidP="00913CAE">
      <w:pPr>
        <w:tabs>
          <w:tab w:val="left" w:pos="6110"/>
        </w:tabs>
        <w:spacing w:before="240"/>
        <w:ind w:left="100" w:right="650"/>
        <w:jc w:val="center"/>
        <w:rPr>
          <w:rFonts w:ascii="Nunito" w:eastAsia="Nunito" w:hAnsi="Nunito" w:cs="Nunito"/>
          <w:b/>
          <w:sz w:val="26"/>
          <w:szCs w:val="26"/>
          <w:u w:val="single"/>
        </w:rPr>
      </w:pPr>
    </w:p>
    <w:tbl>
      <w:tblPr>
        <w:tblStyle w:val="a2"/>
        <w:tblW w:w="1003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0"/>
        <w:gridCol w:w="4024"/>
        <w:gridCol w:w="4230"/>
      </w:tblGrid>
      <w:tr w:rsidR="00FF7C8A" w14:paraId="13F7B957" w14:textId="77777777" w:rsidTr="00913CAE">
        <w:trPr>
          <w:trHeight w:val="999"/>
        </w:trPr>
        <w:tc>
          <w:tcPr>
            <w:tcW w:w="1780" w:type="dxa"/>
            <w:tcBorders>
              <w:top w:val="single" w:sz="8" w:space="0" w:color="434343"/>
              <w:left w:val="single" w:sz="8" w:space="0" w:color="434343"/>
              <w:bottom w:val="single" w:sz="8" w:space="0" w:color="434343"/>
              <w:right w:val="single" w:sz="8" w:space="0" w:color="434343"/>
            </w:tcBorders>
            <w:shd w:val="clear" w:color="auto" w:fill="4A86E8"/>
            <w:tcMar>
              <w:top w:w="100" w:type="dxa"/>
              <w:left w:w="100" w:type="dxa"/>
              <w:bottom w:w="100" w:type="dxa"/>
              <w:right w:w="100" w:type="dxa"/>
            </w:tcMar>
          </w:tcPr>
          <w:p w14:paraId="2629B937" w14:textId="77777777" w:rsidR="00FF7C8A" w:rsidRDefault="00FF7C8A" w:rsidP="00913CAE">
            <w:pPr>
              <w:pBdr>
                <w:top w:val="nil"/>
                <w:left w:val="nil"/>
                <w:bottom w:val="nil"/>
                <w:right w:val="nil"/>
                <w:between w:val="nil"/>
              </w:pBdr>
              <w:ind w:right="650"/>
              <w:rPr>
                <w:rFonts w:ascii="Nunito" w:eastAsia="Nunito" w:hAnsi="Nunito" w:cs="Nunito"/>
                <w:b/>
                <w:sz w:val="24"/>
                <w:szCs w:val="24"/>
              </w:rPr>
            </w:pPr>
          </w:p>
          <w:p w14:paraId="29B335D1" w14:textId="77777777" w:rsidR="00FF7C8A" w:rsidRDefault="00913CAE" w:rsidP="00913CAE">
            <w:pPr>
              <w:pBdr>
                <w:top w:val="nil"/>
                <w:left w:val="nil"/>
                <w:bottom w:val="nil"/>
                <w:right w:val="nil"/>
                <w:between w:val="nil"/>
              </w:pBdr>
              <w:ind w:right="650"/>
              <w:rPr>
                <w:rFonts w:ascii="Nunito" w:eastAsia="Nunito" w:hAnsi="Nunito" w:cs="Nunito"/>
                <w:b/>
                <w:sz w:val="24"/>
                <w:szCs w:val="24"/>
              </w:rPr>
            </w:pPr>
            <w:r>
              <w:rPr>
                <w:rFonts w:ascii="Nunito" w:eastAsia="Nunito" w:hAnsi="Nunito" w:cs="Nunito"/>
                <w:b/>
                <w:sz w:val="24"/>
                <w:szCs w:val="24"/>
              </w:rPr>
              <w:t>TIER</w:t>
            </w:r>
          </w:p>
          <w:p w14:paraId="5B246DAA" w14:textId="77777777" w:rsidR="00FF7C8A" w:rsidRDefault="00FF7C8A" w:rsidP="00913CAE">
            <w:pPr>
              <w:pBdr>
                <w:top w:val="nil"/>
                <w:left w:val="nil"/>
                <w:bottom w:val="nil"/>
                <w:right w:val="nil"/>
                <w:between w:val="nil"/>
              </w:pBdr>
              <w:ind w:right="650"/>
              <w:rPr>
                <w:rFonts w:ascii="Nunito" w:eastAsia="Nunito" w:hAnsi="Nunito" w:cs="Nunito"/>
                <w:b/>
                <w:sz w:val="24"/>
                <w:szCs w:val="24"/>
              </w:rPr>
            </w:pPr>
          </w:p>
        </w:tc>
        <w:tc>
          <w:tcPr>
            <w:tcW w:w="4024" w:type="dxa"/>
            <w:tcBorders>
              <w:top w:val="single" w:sz="8" w:space="0" w:color="434343"/>
              <w:left w:val="single" w:sz="8" w:space="0" w:color="434343"/>
              <w:bottom w:val="single" w:sz="8" w:space="0" w:color="434343"/>
              <w:right w:val="single" w:sz="8" w:space="0" w:color="434343"/>
            </w:tcBorders>
            <w:shd w:val="clear" w:color="auto" w:fill="4A86E8"/>
            <w:tcMar>
              <w:top w:w="100" w:type="dxa"/>
              <w:left w:w="100" w:type="dxa"/>
              <w:bottom w:w="100" w:type="dxa"/>
              <w:right w:w="100" w:type="dxa"/>
            </w:tcMar>
          </w:tcPr>
          <w:p w14:paraId="1F8FEB53" w14:textId="77777777" w:rsidR="00FF7C8A" w:rsidRDefault="00913CAE" w:rsidP="00913CAE">
            <w:pPr>
              <w:pBdr>
                <w:top w:val="nil"/>
                <w:left w:val="nil"/>
                <w:bottom w:val="nil"/>
                <w:right w:val="nil"/>
                <w:between w:val="nil"/>
              </w:pBdr>
              <w:ind w:right="650"/>
              <w:rPr>
                <w:rFonts w:ascii="Nunito" w:eastAsia="Nunito" w:hAnsi="Nunito" w:cs="Nunito"/>
                <w:b/>
                <w:sz w:val="24"/>
                <w:szCs w:val="24"/>
              </w:rPr>
            </w:pPr>
            <w:r>
              <w:rPr>
                <w:rFonts w:ascii="Nunito" w:eastAsia="Nunito" w:hAnsi="Nunito" w:cs="Nunito"/>
                <w:b/>
                <w:sz w:val="24"/>
                <w:szCs w:val="24"/>
              </w:rPr>
              <w:t>Requirements</w:t>
            </w:r>
          </w:p>
          <w:p w14:paraId="6F439D73" w14:textId="77777777" w:rsidR="00FF7C8A" w:rsidRDefault="00913CAE" w:rsidP="00913CAE">
            <w:pPr>
              <w:pBdr>
                <w:top w:val="nil"/>
                <w:left w:val="nil"/>
                <w:bottom w:val="nil"/>
                <w:right w:val="nil"/>
                <w:between w:val="nil"/>
              </w:pBdr>
              <w:ind w:right="650"/>
              <w:rPr>
                <w:rFonts w:ascii="Nunito" w:eastAsia="Nunito" w:hAnsi="Nunito" w:cs="Nunito"/>
                <w:sz w:val="24"/>
                <w:szCs w:val="24"/>
              </w:rPr>
            </w:pPr>
            <w:r>
              <w:rPr>
                <w:rFonts w:ascii="Nunito" w:eastAsia="Nunito" w:hAnsi="Nunito" w:cs="Nunito"/>
                <w:sz w:val="24"/>
                <w:szCs w:val="24"/>
              </w:rPr>
              <w:t xml:space="preserve"> (% Eligible Shipments on Participating Shipping Lines*) </w:t>
            </w:r>
          </w:p>
        </w:tc>
        <w:tc>
          <w:tcPr>
            <w:tcW w:w="4230" w:type="dxa"/>
            <w:tcBorders>
              <w:top w:val="single" w:sz="8" w:space="0" w:color="434343"/>
              <w:left w:val="single" w:sz="8" w:space="0" w:color="434343"/>
              <w:bottom w:val="single" w:sz="8" w:space="0" w:color="434343"/>
              <w:right w:val="single" w:sz="8" w:space="0" w:color="434343"/>
            </w:tcBorders>
            <w:shd w:val="clear" w:color="auto" w:fill="4A86E8"/>
            <w:tcMar>
              <w:top w:w="100" w:type="dxa"/>
              <w:left w:w="100" w:type="dxa"/>
              <w:bottom w:w="100" w:type="dxa"/>
              <w:right w:w="100" w:type="dxa"/>
            </w:tcMar>
          </w:tcPr>
          <w:p w14:paraId="0FFC3DDD" w14:textId="77777777" w:rsidR="00FF7C8A" w:rsidRDefault="00FF7C8A" w:rsidP="00913CAE">
            <w:pPr>
              <w:pBdr>
                <w:top w:val="nil"/>
                <w:left w:val="nil"/>
                <w:bottom w:val="nil"/>
                <w:right w:val="nil"/>
                <w:between w:val="nil"/>
              </w:pBdr>
              <w:ind w:right="650"/>
              <w:rPr>
                <w:rFonts w:ascii="Nunito" w:eastAsia="Nunito" w:hAnsi="Nunito" w:cs="Nunito"/>
                <w:b/>
                <w:sz w:val="24"/>
                <w:szCs w:val="24"/>
              </w:rPr>
            </w:pPr>
          </w:p>
          <w:p w14:paraId="5ADE0F24" w14:textId="77777777" w:rsidR="00FF7C8A" w:rsidRDefault="00913CAE" w:rsidP="00913CAE">
            <w:pPr>
              <w:pBdr>
                <w:top w:val="nil"/>
                <w:left w:val="nil"/>
                <w:bottom w:val="nil"/>
                <w:right w:val="nil"/>
                <w:between w:val="nil"/>
              </w:pBdr>
              <w:ind w:right="650"/>
              <w:rPr>
                <w:rFonts w:ascii="Nunito" w:eastAsia="Nunito" w:hAnsi="Nunito" w:cs="Nunito"/>
                <w:b/>
                <w:sz w:val="24"/>
                <w:szCs w:val="24"/>
              </w:rPr>
            </w:pPr>
            <w:r>
              <w:rPr>
                <w:rFonts w:ascii="Nunito" w:eastAsia="Nunito" w:hAnsi="Nunito" w:cs="Nunito"/>
                <w:b/>
                <w:sz w:val="24"/>
                <w:szCs w:val="24"/>
              </w:rPr>
              <w:t>Recognition Benefits†</w:t>
            </w:r>
          </w:p>
        </w:tc>
      </w:tr>
      <w:tr w:rsidR="00FF7C8A" w14:paraId="589A1F4D" w14:textId="77777777" w:rsidTr="00913CAE">
        <w:trPr>
          <w:trHeight w:val="1212"/>
        </w:trPr>
        <w:tc>
          <w:tcPr>
            <w:tcW w:w="1780" w:type="dxa"/>
            <w:tcBorders>
              <w:top w:val="single" w:sz="8" w:space="0" w:color="434343"/>
            </w:tcBorders>
            <w:shd w:val="clear" w:color="auto" w:fill="auto"/>
            <w:tcMar>
              <w:top w:w="100" w:type="dxa"/>
              <w:left w:w="100" w:type="dxa"/>
              <w:bottom w:w="100" w:type="dxa"/>
              <w:right w:w="100" w:type="dxa"/>
            </w:tcMar>
          </w:tcPr>
          <w:p w14:paraId="218DE93E" w14:textId="77777777" w:rsidR="00FF7C8A" w:rsidRDefault="00913CAE" w:rsidP="00913CAE">
            <w:pPr>
              <w:pBdr>
                <w:top w:val="nil"/>
                <w:left w:val="nil"/>
                <w:bottom w:val="nil"/>
                <w:right w:val="nil"/>
                <w:between w:val="nil"/>
              </w:pBdr>
              <w:rPr>
                <w:rFonts w:ascii="Nunito" w:eastAsia="Nunito" w:hAnsi="Nunito" w:cs="Nunito"/>
                <w:b/>
              </w:rPr>
            </w:pPr>
            <w:r>
              <w:rPr>
                <w:rFonts w:ascii="Nunito" w:eastAsia="Nunito" w:hAnsi="Nunito" w:cs="Nunito"/>
                <w:b/>
              </w:rPr>
              <w:t>Base Level</w:t>
            </w:r>
          </w:p>
        </w:tc>
        <w:tc>
          <w:tcPr>
            <w:tcW w:w="4024" w:type="dxa"/>
            <w:tcBorders>
              <w:top w:val="single" w:sz="8" w:space="0" w:color="434343"/>
            </w:tcBorders>
            <w:shd w:val="clear" w:color="auto" w:fill="auto"/>
            <w:tcMar>
              <w:top w:w="100" w:type="dxa"/>
              <w:left w:w="100" w:type="dxa"/>
              <w:bottom w:w="100" w:type="dxa"/>
              <w:right w:w="100" w:type="dxa"/>
            </w:tcMar>
          </w:tcPr>
          <w:p w14:paraId="5C39B08F" w14:textId="77777777" w:rsidR="00FF7C8A" w:rsidRDefault="00913CAE" w:rsidP="00913CAE">
            <w:pPr>
              <w:pBdr>
                <w:top w:val="nil"/>
                <w:left w:val="nil"/>
                <w:bottom w:val="nil"/>
                <w:right w:val="nil"/>
                <w:between w:val="nil"/>
              </w:pBdr>
              <w:ind w:right="650"/>
              <w:rPr>
                <w:rFonts w:ascii="Nunito" w:eastAsia="Nunito" w:hAnsi="Nunito" w:cs="Nunito"/>
                <w:b/>
              </w:rPr>
            </w:pPr>
            <w:r>
              <w:rPr>
                <w:rFonts w:ascii="Nunito" w:eastAsia="Nunito" w:hAnsi="Nunito" w:cs="Nunito"/>
                <w:b/>
              </w:rPr>
              <w:t>Ship with at least one Participating Shipping Line</w:t>
            </w:r>
          </w:p>
        </w:tc>
        <w:tc>
          <w:tcPr>
            <w:tcW w:w="4230" w:type="dxa"/>
            <w:tcBorders>
              <w:top w:val="single" w:sz="8" w:space="0" w:color="434343"/>
            </w:tcBorders>
            <w:shd w:val="clear" w:color="auto" w:fill="auto"/>
            <w:tcMar>
              <w:top w:w="100" w:type="dxa"/>
              <w:left w:w="100" w:type="dxa"/>
              <w:bottom w:w="100" w:type="dxa"/>
              <w:right w:w="100" w:type="dxa"/>
            </w:tcMar>
          </w:tcPr>
          <w:p w14:paraId="2C375144" w14:textId="2110F2AA" w:rsidR="00FF7C8A" w:rsidRDefault="00913CAE" w:rsidP="00913CAE">
            <w:pPr>
              <w:pBdr>
                <w:top w:val="nil"/>
                <w:left w:val="nil"/>
                <w:bottom w:val="nil"/>
                <w:right w:val="nil"/>
                <w:between w:val="nil"/>
              </w:pBdr>
              <w:rPr>
                <w:rFonts w:ascii="Nunito" w:eastAsia="Nunito" w:hAnsi="Nunito" w:cs="Nunito"/>
              </w:rPr>
            </w:pPr>
            <w:r>
              <w:rPr>
                <w:rFonts w:ascii="Nunito" w:eastAsia="Nunito" w:hAnsi="Nunito" w:cs="Nunito"/>
              </w:rPr>
              <w:t xml:space="preserve">Logo on website, participation noted in </w:t>
            </w:r>
            <w:r w:rsidR="00A31B33">
              <w:rPr>
                <w:rFonts w:ascii="Nunito" w:eastAsia="Nunito" w:hAnsi="Nunito" w:cs="Nunito"/>
              </w:rPr>
              <w:t>Program</w:t>
            </w:r>
            <w:r w:rsidR="008016A0">
              <w:rPr>
                <w:rFonts w:ascii="Nunito" w:eastAsia="Nunito" w:hAnsi="Nunito" w:cs="Nunito"/>
              </w:rPr>
              <w:t xml:space="preserve"> communications</w:t>
            </w:r>
            <w:r>
              <w:rPr>
                <w:rFonts w:ascii="Nunito" w:eastAsia="Nunito" w:hAnsi="Nunito" w:cs="Nunito"/>
              </w:rPr>
              <w:t xml:space="preserve"> (various media, advertising, news releases,</w:t>
            </w:r>
          </w:p>
          <w:p w14:paraId="61356615" w14:textId="77777777" w:rsidR="00FF7C8A" w:rsidRDefault="00913CAE" w:rsidP="00913CAE">
            <w:pPr>
              <w:rPr>
                <w:rFonts w:ascii="Nunito" w:eastAsia="Nunito" w:hAnsi="Nunito" w:cs="Nunito"/>
              </w:rPr>
            </w:pPr>
            <w:r>
              <w:rPr>
                <w:rFonts w:ascii="Nunito" w:eastAsia="Nunito" w:hAnsi="Nunito" w:cs="Nunito"/>
              </w:rPr>
              <w:t>announcements)</w:t>
            </w:r>
          </w:p>
        </w:tc>
      </w:tr>
      <w:tr w:rsidR="00FF7C8A" w14:paraId="460CCF7D" w14:textId="77777777" w:rsidTr="00913CAE">
        <w:trPr>
          <w:trHeight w:val="606"/>
        </w:trPr>
        <w:tc>
          <w:tcPr>
            <w:tcW w:w="1780" w:type="dxa"/>
            <w:shd w:val="clear" w:color="auto" w:fill="auto"/>
            <w:tcMar>
              <w:top w:w="100" w:type="dxa"/>
              <w:left w:w="100" w:type="dxa"/>
              <w:bottom w:w="100" w:type="dxa"/>
              <w:right w:w="100" w:type="dxa"/>
            </w:tcMar>
          </w:tcPr>
          <w:p w14:paraId="2BAFA77D" w14:textId="77777777" w:rsidR="00FF7C8A" w:rsidRDefault="00913CAE" w:rsidP="00913CAE">
            <w:pPr>
              <w:ind w:right="650"/>
              <w:rPr>
                <w:rFonts w:ascii="Nunito" w:eastAsia="Nunito" w:hAnsi="Nunito" w:cs="Nunito"/>
                <w:b/>
              </w:rPr>
            </w:pPr>
            <w:r>
              <w:rPr>
                <w:rFonts w:ascii="Nunito" w:eastAsia="Nunito" w:hAnsi="Nunito" w:cs="Nunito"/>
                <w:b/>
              </w:rPr>
              <w:t>Blue Sky</w:t>
            </w:r>
          </w:p>
        </w:tc>
        <w:tc>
          <w:tcPr>
            <w:tcW w:w="4024" w:type="dxa"/>
            <w:shd w:val="clear" w:color="auto" w:fill="auto"/>
            <w:tcMar>
              <w:top w:w="100" w:type="dxa"/>
              <w:left w:w="100" w:type="dxa"/>
              <w:bottom w:w="100" w:type="dxa"/>
              <w:right w:w="100" w:type="dxa"/>
            </w:tcMar>
          </w:tcPr>
          <w:p w14:paraId="0CB92A13" w14:textId="77777777" w:rsidR="00FF7C8A" w:rsidRDefault="00913CAE" w:rsidP="00913CAE">
            <w:pPr>
              <w:pBdr>
                <w:top w:val="nil"/>
                <w:left w:val="nil"/>
                <w:bottom w:val="nil"/>
                <w:right w:val="nil"/>
                <w:between w:val="nil"/>
              </w:pBdr>
              <w:ind w:right="650"/>
              <w:rPr>
                <w:rFonts w:ascii="Nunito" w:eastAsia="Nunito" w:hAnsi="Nunito" w:cs="Nunito"/>
                <w:b/>
              </w:rPr>
            </w:pPr>
            <w:r>
              <w:rPr>
                <w:rFonts w:ascii="Nunito" w:eastAsia="Nunito" w:hAnsi="Nunito" w:cs="Nunito"/>
                <w:b/>
              </w:rPr>
              <w:t>50-69%</w:t>
            </w:r>
          </w:p>
        </w:tc>
        <w:tc>
          <w:tcPr>
            <w:tcW w:w="4230" w:type="dxa"/>
            <w:shd w:val="clear" w:color="auto" w:fill="auto"/>
            <w:tcMar>
              <w:top w:w="100" w:type="dxa"/>
              <w:left w:w="100" w:type="dxa"/>
              <w:bottom w:w="100" w:type="dxa"/>
              <w:right w:w="100" w:type="dxa"/>
            </w:tcMar>
          </w:tcPr>
          <w:p w14:paraId="368FCF34" w14:textId="5FCFE696" w:rsidR="00FF7C8A" w:rsidRDefault="00913CAE" w:rsidP="00913CAE">
            <w:pPr>
              <w:rPr>
                <w:rFonts w:ascii="Nunito" w:eastAsia="Nunito" w:hAnsi="Nunito" w:cs="Nunito"/>
              </w:rPr>
            </w:pPr>
            <w:r>
              <w:rPr>
                <w:rFonts w:ascii="Nunito" w:eastAsia="Nunito" w:hAnsi="Nunito" w:cs="Nunito"/>
              </w:rPr>
              <w:t>Base level benefits plus tier status highlighted</w:t>
            </w:r>
            <w:r w:rsidR="009707FE">
              <w:rPr>
                <w:rFonts w:ascii="Nunito" w:eastAsia="Nunito" w:hAnsi="Nunito" w:cs="Nunito"/>
              </w:rPr>
              <w:t xml:space="preserve"> in Program communications</w:t>
            </w:r>
          </w:p>
        </w:tc>
      </w:tr>
      <w:tr w:rsidR="00FF7C8A" w14:paraId="7F6300A5" w14:textId="77777777" w:rsidTr="00913CAE">
        <w:trPr>
          <w:trHeight w:val="606"/>
        </w:trPr>
        <w:tc>
          <w:tcPr>
            <w:tcW w:w="1780" w:type="dxa"/>
            <w:shd w:val="clear" w:color="auto" w:fill="auto"/>
            <w:tcMar>
              <w:top w:w="100" w:type="dxa"/>
              <w:left w:w="100" w:type="dxa"/>
              <w:bottom w:w="100" w:type="dxa"/>
              <w:right w:w="100" w:type="dxa"/>
            </w:tcMar>
          </w:tcPr>
          <w:p w14:paraId="7480C0D4" w14:textId="77777777" w:rsidR="00FF7C8A" w:rsidRDefault="00913CAE" w:rsidP="00913CAE">
            <w:pPr>
              <w:pBdr>
                <w:top w:val="nil"/>
                <w:left w:val="nil"/>
                <w:bottom w:val="nil"/>
                <w:right w:val="nil"/>
                <w:between w:val="nil"/>
              </w:pBdr>
              <w:ind w:right="650"/>
              <w:rPr>
                <w:rFonts w:ascii="Nunito" w:eastAsia="Nunito" w:hAnsi="Nunito" w:cs="Nunito"/>
                <w:b/>
              </w:rPr>
            </w:pPr>
            <w:r>
              <w:rPr>
                <w:rFonts w:ascii="Nunito" w:eastAsia="Nunito" w:hAnsi="Nunito" w:cs="Nunito"/>
                <w:b/>
              </w:rPr>
              <w:t>Gold</w:t>
            </w:r>
          </w:p>
        </w:tc>
        <w:tc>
          <w:tcPr>
            <w:tcW w:w="4024" w:type="dxa"/>
            <w:shd w:val="clear" w:color="auto" w:fill="auto"/>
            <w:tcMar>
              <w:top w:w="100" w:type="dxa"/>
              <w:left w:w="100" w:type="dxa"/>
              <w:bottom w:w="100" w:type="dxa"/>
              <w:right w:w="100" w:type="dxa"/>
            </w:tcMar>
          </w:tcPr>
          <w:p w14:paraId="0A727DBB" w14:textId="77777777" w:rsidR="00FF7C8A" w:rsidRDefault="00913CAE" w:rsidP="00913CAE">
            <w:pPr>
              <w:pBdr>
                <w:top w:val="nil"/>
                <w:left w:val="nil"/>
                <w:bottom w:val="nil"/>
                <w:right w:val="nil"/>
                <w:between w:val="nil"/>
              </w:pBdr>
              <w:ind w:right="650"/>
              <w:rPr>
                <w:rFonts w:ascii="Nunito" w:eastAsia="Nunito" w:hAnsi="Nunito" w:cs="Nunito"/>
                <w:b/>
              </w:rPr>
            </w:pPr>
            <w:r>
              <w:rPr>
                <w:rFonts w:ascii="Nunito" w:eastAsia="Nunito" w:hAnsi="Nunito" w:cs="Nunito"/>
                <w:b/>
              </w:rPr>
              <w:t xml:space="preserve">70-89% </w:t>
            </w:r>
          </w:p>
        </w:tc>
        <w:tc>
          <w:tcPr>
            <w:tcW w:w="4230" w:type="dxa"/>
            <w:shd w:val="clear" w:color="auto" w:fill="auto"/>
            <w:tcMar>
              <w:top w:w="100" w:type="dxa"/>
              <w:left w:w="100" w:type="dxa"/>
              <w:bottom w:w="100" w:type="dxa"/>
              <w:right w:w="100" w:type="dxa"/>
            </w:tcMar>
          </w:tcPr>
          <w:p w14:paraId="654E1405" w14:textId="1986F64D" w:rsidR="00FF7C8A" w:rsidRDefault="00913CAE" w:rsidP="00913CAE">
            <w:pPr>
              <w:rPr>
                <w:rFonts w:ascii="Nunito" w:eastAsia="Nunito" w:hAnsi="Nunito" w:cs="Nunito"/>
              </w:rPr>
            </w:pPr>
            <w:r>
              <w:rPr>
                <w:rFonts w:ascii="Nunito" w:eastAsia="Nunito" w:hAnsi="Nunito" w:cs="Nunito"/>
              </w:rPr>
              <w:t>Base level benefits plus tier status highlighted</w:t>
            </w:r>
            <w:r w:rsidR="009707FE">
              <w:rPr>
                <w:rFonts w:ascii="Nunito" w:eastAsia="Nunito" w:hAnsi="Nunito" w:cs="Nunito"/>
              </w:rPr>
              <w:t xml:space="preserve"> in Program communications</w:t>
            </w:r>
          </w:p>
        </w:tc>
      </w:tr>
      <w:tr w:rsidR="00FF7C8A" w14:paraId="35E92811" w14:textId="77777777" w:rsidTr="00913CAE">
        <w:trPr>
          <w:trHeight w:val="499"/>
        </w:trPr>
        <w:tc>
          <w:tcPr>
            <w:tcW w:w="1780" w:type="dxa"/>
            <w:shd w:val="clear" w:color="auto" w:fill="auto"/>
            <w:tcMar>
              <w:top w:w="100" w:type="dxa"/>
              <w:left w:w="100" w:type="dxa"/>
              <w:bottom w:w="100" w:type="dxa"/>
              <w:right w:w="100" w:type="dxa"/>
            </w:tcMar>
          </w:tcPr>
          <w:p w14:paraId="141CAB50" w14:textId="77777777" w:rsidR="00FF7C8A" w:rsidRDefault="00913CAE" w:rsidP="00913CAE">
            <w:pPr>
              <w:pBdr>
                <w:top w:val="nil"/>
                <w:left w:val="nil"/>
                <w:bottom w:val="nil"/>
                <w:right w:val="nil"/>
                <w:between w:val="nil"/>
              </w:pBdr>
              <w:ind w:right="650"/>
              <w:rPr>
                <w:rFonts w:ascii="Nunito" w:eastAsia="Nunito" w:hAnsi="Nunito" w:cs="Nunito"/>
                <w:b/>
              </w:rPr>
            </w:pPr>
            <w:r>
              <w:rPr>
                <w:rFonts w:ascii="Nunito" w:eastAsia="Nunito" w:hAnsi="Nunito" w:cs="Nunito"/>
                <w:b/>
              </w:rPr>
              <w:t>Sapphire</w:t>
            </w:r>
          </w:p>
        </w:tc>
        <w:tc>
          <w:tcPr>
            <w:tcW w:w="4024" w:type="dxa"/>
            <w:shd w:val="clear" w:color="auto" w:fill="auto"/>
            <w:tcMar>
              <w:top w:w="100" w:type="dxa"/>
              <w:left w:w="100" w:type="dxa"/>
              <w:bottom w:w="100" w:type="dxa"/>
              <w:right w:w="100" w:type="dxa"/>
            </w:tcMar>
          </w:tcPr>
          <w:p w14:paraId="2AE4C8CC" w14:textId="77777777" w:rsidR="00FF7C8A" w:rsidRDefault="00913CAE" w:rsidP="00913CAE">
            <w:pPr>
              <w:pBdr>
                <w:top w:val="nil"/>
                <w:left w:val="nil"/>
                <w:bottom w:val="nil"/>
                <w:right w:val="nil"/>
                <w:between w:val="nil"/>
              </w:pBdr>
              <w:ind w:right="650"/>
              <w:rPr>
                <w:rFonts w:ascii="Nunito" w:eastAsia="Nunito" w:hAnsi="Nunito" w:cs="Nunito"/>
                <w:b/>
              </w:rPr>
            </w:pPr>
            <w:r>
              <w:rPr>
                <w:rFonts w:ascii="Nunito" w:eastAsia="Nunito" w:hAnsi="Nunito" w:cs="Nunito"/>
                <w:b/>
              </w:rPr>
              <w:t>90-100%</w:t>
            </w:r>
          </w:p>
        </w:tc>
        <w:tc>
          <w:tcPr>
            <w:tcW w:w="4230" w:type="dxa"/>
            <w:shd w:val="clear" w:color="auto" w:fill="auto"/>
            <w:tcMar>
              <w:top w:w="100" w:type="dxa"/>
              <w:left w:w="100" w:type="dxa"/>
              <w:bottom w:w="100" w:type="dxa"/>
              <w:right w:w="100" w:type="dxa"/>
            </w:tcMar>
          </w:tcPr>
          <w:p w14:paraId="25F7FE72" w14:textId="4BD13E9B" w:rsidR="00FF7C8A" w:rsidRDefault="00913CAE" w:rsidP="00913CAE">
            <w:pPr>
              <w:rPr>
                <w:rFonts w:ascii="Nunito" w:eastAsia="Nunito" w:hAnsi="Nunito" w:cs="Nunito"/>
              </w:rPr>
            </w:pPr>
            <w:r>
              <w:rPr>
                <w:rFonts w:ascii="Nunito" w:eastAsia="Nunito" w:hAnsi="Nunito" w:cs="Nunito"/>
              </w:rPr>
              <w:t>Base level benefits plus tier status highlighted</w:t>
            </w:r>
            <w:r w:rsidR="009707FE">
              <w:rPr>
                <w:rFonts w:ascii="Nunito" w:eastAsia="Nunito" w:hAnsi="Nunito" w:cs="Nunito"/>
              </w:rPr>
              <w:t xml:space="preserve"> in Program communications</w:t>
            </w:r>
            <w:r>
              <w:rPr>
                <w:rFonts w:ascii="Nunito" w:eastAsia="Nunito" w:hAnsi="Nunito" w:cs="Nunito"/>
              </w:rPr>
              <w:t xml:space="preserve">; </w:t>
            </w:r>
            <w:r>
              <w:rPr>
                <w:rFonts w:ascii="Nunito" w:eastAsia="Nunito" w:hAnsi="Nunito" w:cs="Nunito"/>
                <w:b/>
              </w:rPr>
              <w:t xml:space="preserve">Annual Whale Tail </w:t>
            </w:r>
            <w:r>
              <w:rPr>
                <w:rFonts w:ascii="Nunito" w:eastAsia="Nunito" w:hAnsi="Nunito" w:cs="Nunito"/>
              </w:rPr>
              <w:t>Award</w:t>
            </w:r>
          </w:p>
        </w:tc>
      </w:tr>
      <w:tr w:rsidR="00FF7C8A" w14:paraId="4A31DED2" w14:textId="77777777" w:rsidTr="00913CAE">
        <w:trPr>
          <w:trHeight w:val="909"/>
        </w:trPr>
        <w:tc>
          <w:tcPr>
            <w:tcW w:w="1780" w:type="dxa"/>
            <w:shd w:val="clear" w:color="auto" w:fill="auto"/>
            <w:tcMar>
              <w:top w:w="100" w:type="dxa"/>
              <w:left w:w="100" w:type="dxa"/>
              <w:bottom w:w="100" w:type="dxa"/>
              <w:right w:w="100" w:type="dxa"/>
            </w:tcMar>
          </w:tcPr>
          <w:p w14:paraId="4CB2E70C" w14:textId="77777777" w:rsidR="00FF7C8A" w:rsidRDefault="00913CAE" w:rsidP="00913CAE">
            <w:pPr>
              <w:pBdr>
                <w:top w:val="nil"/>
                <w:left w:val="nil"/>
                <w:bottom w:val="nil"/>
                <w:right w:val="nil"/>
                <w:between w:val="nil"/>
              </w:pBdr>
              <w:ind w:right="-186"/>
              <w:rPr>
                <w:rFonts w:ascii="Nunito" w:eastAsia="Nunito" w:hAnsi="Nunito" w:cs="Nunito"/>
                <w:b/>
              </w:rPr>
            </w:pPr>
            <w:r>
              <w:rPr>
                <w:rFonts w:ascii="Nunito" w:eastAsia="Nunito" w:hAnsi="Nunito" w:cs="Nunito"/>
                <w:b/>
              </w:rPr>
              <w:t>Sapphire Plus</w:t>
            </w:r>
          </w:p>
        </w:tc>
        <w:tc>
          <w:tcPr>
            <w:tcW w:w="4024" w:type="dxa"/>
            <w:shd w:val="clear" w:color="auto" w:fill="auto"/>
            <w:tcMar>
              <w:top w:w="100" w:type="dxa"/>
              <w:left w:w="100" w:type="dxa"/>
              <w:bottom w:w="100" w:type="dxa"/>
              <w:right w:w="100" w:type="dxa"/>
            </w:tcMar>
          </w:tcPr>
          <w:p w14:paraId="06568D28" w14:textId="77777777" w:rsidR="00FF7C8A" w:rsidRDefault="00913CAE" w:rsidP="00913CAE">
            <w:pPr>
              <w:pBdr>
                <w:top w:val="nil"/>
                <w:left w:val="nil"/>
                <w:bottom w:val="nil"/>
                <w:right w:val="nil"/>
                <w:between w:val="nil"/>
              </w:pBdr>
              <w:ind w:right="650"/>
              <w:rPr>
                <w:rFonts w:ascii="Nunito" w:eastAsia="Nunito" w:hAnsi="Nunito" w:cs="Nunito"/>
              </w:rPr>
            </w:pPr>
            <w:r>
              <w:rPr>
                <w:rFonts w:ascii="Nunito" w:eastAsia="Nunito" w:hAnsi="Nunito" w:cs="Nunito"/>
              </w:rPr>
              <w:t>Exclusively ship with Sapphire rated Participating Shipping Lines</w:t>
            </w:r>
          </w:p>
        </w:tc>
        <w:tc>
          <w:tcPr>
            <w:tcW w:w="4230" w:type="dxa"/>
            <w:shd w:val="clear" w:color="auto" w:fill="auto"/>
            <w:tcMar>
              <w:top w:w="100" w:type="dxa"/>
              <w:left w:w="100" w:type="dxa"/>
              <w:bottom w:w="100" w:type="dxa"/>
              <w:right w:w="100" w:type="dxa"/>
            </w:tcMar>
          </w:tcPr>
          <w:p w14:paraId="4171EA2F" w14:textId="21B29FB2" w:rsidR="00FF7C8A" w:rsidRDefault="00913CAE" w:rsidP="00913CAE">
            <w:pPr>
              <w:rPr>
                <w:rFonts w:ascii="Nunito" w:eastAsia="Nunito" w:hAnsi="Nunito" w:cs="Nunito"/>
              </w:rPr>
            </w:pPr>
            <w:r>
              <w:rPr>
                <w:rFonts w:ascii="Nunito" w:eastAsia="Nunito" w:hAnsi="Nunito" w:cs="Nunito"/>
              </w:rPr>
              <w:t>Base level benefits plus tier status highlighted</w:t>
            </w:r>
            <w:r w:rsidR="009707FE">
              <w:rPr>
                <w:rFonts w:ascii="Nunito" w:eastAsia="Nunito" w:hAnsi="Nunito" w:cs="Nunito"/>
              </w:rPr>
              <w:t xml:space="preserve"> in Program communications</w:t>
            </w:r>
            <w:r>
              <w:rPr>
                <w:rFonts w:ascii="Nunito" w:eastAsia="Nunito" w:hAnsi="Nunito" w:cs="Nunito"/>
              </w:rPr>
              <w:t xml:space="preserve">; </w:t>
            </w:r>
            <w:r>
              <w:rPr>
                <w:rFonts w:ascii="Nunito" w:eastAsia="Nunito" w:hAnsi="Nunito" w:cs="Nunito"/>
                <w:b/>
              </w:rPr>
              <w:t xml:space="preserve">Annual Whale Tail </w:t>
            </w:r>
            <w:r>
              <w:rPr>
                <w:rFonts w:ascii="Nunito" w:eastAsia="Nunito" w:hAnsi="Nunito" w:cs="Nunito"/>
              </w:rPr>
              <w:t>Award</w:t>
            </w:r>
          </w:p>
        </w:tc>
      </w:tr>
    </w:tbl>
    <w:p w14:paraId="763DFEA5" w14:textId="223A246C" w:rsidR="00FF7C8A" w:rsidRDefault="00913CAE" w:rsidP="00913CAE">
      <w:pPr>
        <w:tabs>
          <w:tab w:val="left" w:pos="6110"/>
        </w:tabs>
        <w:spacing w:before="240"/>
        <w:ind w:left="100" w:right="650"/>
        <w:rPr>
          <w:rFonts w:ascii="Nunito" w:eastAsia="Nunito" w:hAnsi="Nunito" w:cs="Nunito"/>
          <w:u w:val="single"/>
        </w:rPr>
      </w:pPr>
      <w:r>
        <w:rPr>
          <w:rFonts w:ascii="Nunito" w:eastAsia="Nunito" w:hAnsi="Nunito" w:cs="Nunito"/>
        </w:rPr>
        <w:t>“</w:t>
      </w:r>
      <w:r>
        <w:rPr>
          <w:rFonts w:ascii="Nunito" w:eastAsia="Nunito" w:hAnsi="Nunito" w:cs="Nunito"/>
          <w:i/>
        </w:rPr>
        <w:t>Participating Shipping Line(s)</w:t>
      </w:r>
      <w:r>
        <w:rPr>
          <w:rFonts w:ascii="Nunito" w:eastAsia="Nunito" w:hAnsi="Nunito" w:cs="Nunito"/>
        </w:rPr>
        <w:t xml:space="preserve">” defined as an enrolled shipping line with at least 30% of </w:t>
      </w:r>
      <w:r w:rsidR="000A4723">
        <w:rPr>
          <w:rFonts w:ascii="Nunito" w:eastAsia="Nunito" w:hAnsi="Nunito" w:cs="Nunito"/>
        </w:rPr>
        <w:t xml:space="preserve">its total </w:t>
      </w:r>
      <w:r>
        <w:rPr>
          <w:rFonts w:ascii="Nunito" w:eastAsia="Nunito" w:hAnsi="Nunito" w:cs="Nunito"/>
        </w:rPr>
        <w:t xml:space="preserve">distance traveled </w:t>
      </w:r>
      <w:r w:rsidR="000A4723">
        <w:rPr>
          <w:rFonts w:ascii="Nunito" w:eastAsia="Nunito" w:hAnsi="Nunito" w:cs="Nunito"/>
        </w:rPr>
        <w:t>with</w:t>
      </w:r>
      <w:r>
        <w:rPr>
          <w:rFonts w:ascii="Nunito" w:eastAsia="Nunito" w:hAnsi="Nunito" w:cs="Nunito"/>
        </w:rPr>
        <w:t xml:space="preserve">in Program VSR Zones </w:t>
      </w:r>
      <w:r w:rsidR="000A4723">
        <w:rPr>
          <w:rFonts w:ascii="Nunito" w:eastAsia="Nunito" w:hAnsi="Nunito" w:cs="Nunito"/>
        </w:rPr>
        <w:t xml:space="preserve">being </w:t>
      </w:r>
      <w:r>
        <w:rPr>
          <w:rFonts w:ascii="Nunito" w:eastAsia="Nunito" w:hAnsi="Nunito" w:cs="Nunito"/>
        </w:rPr>
        <w:t>at 10 knots or less.</w:t>
      </w:r>
    </w:p>
    <w:p w14:paraId="435EF069" w14:textId="5081C5A0" w:rsidR="00FF7C8A" w:rsidRDefault="00913CAE" w:rsidP="00913CAE">
      <w:pPr>
        <w:tabs>
          <w:tab w:val="left" w:pos="6110"/>
        </w:tabs>
        <w:spacing w:before="240"/>
        <w:ind w:left="100" w:right="650"/>
        <w:rPr>
          <w:rFonts w:ascii="Nunito" w:eastAsia="Nunito" w:hAnsi="Nunito" w:cs="Nunito"/>
          <w:u w:val="single"/>
        </w:rPr>
      </w:pPr>
      <w:r>
        <w:rPr>
          <w:rFonts w:ascii="Nunito" w:eastAsia="Nunito" w:hAnsi="Nunito" w:cs="Nunito"/>
          <w:u w:val="single"/>
        </w:rPr>
        <w:t xml:space="preserve">†The recognition described herein is a minimum, with additional activities possible (including, for example, award ceremonies, </w:t>
      </w:r>
      <w:r w:rsidR="0089435D">
        <w:rPr>
          <w:rFonts w:ascii="Nunito" w:eastAsia="Nunito" w:hAnsi="Nunito" w:cs="Nunito"/>
          <w:u w:val="single"/>
        </w:rPr>
        <w:t>mention,</w:t>
      </w:r>
      <w:r>
        <w:rPr>
          <w:rFonts w:ascii="Nunito" w:eastAsia="Nunito" w:hAnsi="Nunito" w:cs="Nunito"/>
          <w:u w:val="single"/>
        </w:rPr>
        <w:t xml:space="preserve"> or invitation to participate in articles, press releases, </w:t>
      </w:r>
      <w:r w:rsidR="0089435D">
        <w:rPr>
          <w:rFonts w:ascii="Nunito" w:eastAsia="Nunito" w:hAnsi="Nunito" w:cs="Nunito"/>
          <w:u w:val="single"/>
        </w:rPr>
        <w:t>presentations,</w:t>
      </w:r>
      <w:r>
        <w:rPr>
          <w:rFonts w:ascii="Nunito" w:eastAsia="Nunito" w:hAnsi="Nunito" w:cs="Nunito"/>
          <w:u w:val="single"/>
        </w:rPr>
        <w:t xml:space="preserve"> or other similar activities). </w:t>
      </w:r>
    </w:p>
    <w:p w14:paraId="2C39B859" w14:textId="77777777" w:rsidR="00FF7C8A" w:rsidRDefault="00FF7C8A">
      <w:pPr>
        <w:spacing w:line="276" w:lineRule="auto"/>
        <w:ind w:left="-540" w:right="30"/>
        <w:jc w:val="center"/>
        <w:rPr>
          <w:rFonts w:ascii="Nunito" w:eastAsia="Nunito" w:hAnsi="Nunito" w:cs="Nunito"/>
        </w:rPr>
      </w:pPr>
    </w:p>
    <w:p w14:paraId="3D61FDC2" w14:textId="77777777" w:rsidR="00FF7C8A" w:rsidRDefault="00FF7C8A" w:rsidP="00913CAE">
      <w:pPr>
        <w:spacing w:line="276" w:lineRule="auto"/>
        <w:ind w:right="650"/>
        <w:jc w:val="center"/>
        <w:rPr>
          <w:rFonts w:ascii="Nunito" w:eastAsia="Nunito" w:hAnsi="Nunito" w:cs="Nunito"/>
        </w:rPr>
      </w:pPr>
    </w:p>
    <w:p w14:paraId="7350C3A1" w14:textId="77777777" w:rsidR="00FF7C8A" w:rsidRDefault="00FF7C8A">
      <w:pPr>
        <w:spacing w:line="276" w:lineRule="auto"/>
        <w:ind w:left="-540" w:right="30"/>
        <w:jc w:val="center"/>
        <w:rPr>
          <w:rFonts w:ascii="Nunito" w:eastAsia="Nunito" w:hAnsi="Nunito" w:cs="Nunito"/>
        </w:rPr>
      </w:pPr>
    </w:p>
    <w:p w14:paraId="7C6DF49D" w14:textId="77777777" w:rsidR="00FF7C8A" w:rsidRDefault="00FF7C8A">
      <w:pPr>
        <w:spacing w:line="276" w:lineRule="auto"/>
        <w:ind w:left="-540" w:right="30"/>
        <w:jc w:val="center"/>
        <w:rPr>
          <w:rFonts w:ascii="Nunito" w:eastAsia="Nunito" w:hAnsi="Nunito" w:cs="Nunito"/>
        </w:rPr>
      </w:pPr>
    </w:p>
    <w:p w14:paraId="214E386D" w14:textId="77777777" w:rsidR="00FF7C8A" w:rsidRDefault="00FF7C8A">
      <w:pPr>
        <w:rPr>
          <w:rFonts w:ascii="Nunito" w:eastAsia="Nunito" w:hAnsi="Nunito" w:cs="Nunito"/>
        </w:rPr>
      </w:pPr>
    </w:p>
    <w:p w14:paraId="50D77E25" w14:textId="77777777" w:rsidR="00FF7C8A" w:rsidRDefault="00FF7C8A">
      <w:pPr>
        <w:rPr>
          <w:rFonts w:ascii="Nunito" w:eastAsia="Nunito" w:hAnsi="Nunito" w:cs="Nunito"/>
        </w:rPr>
      </w:pPr>
    </w:p>
    <w:p w14:paraId="760F3565" w14:textId="77777777" w:rsidR="00FF7C8A" w:rsidRDefault="00FF7C8A">
      <w:pPr>
        <w:rPr>
          <w:rFonts w:ascii="Nunito" w:eastAsia="Nunito" w:hAnsi="Nunito" w:cs="Nunito"/>
        </w:rPr>
      </w:pPr>
    </w:p>
    <w:p w14:paraId="4080495F" w14:textId="77777777" w:rsidR="00FF7C8A" w:rsidRDefault="00913CAE">
      <w:pPr>
        <w:tabs>
          <w:tab w:val="left" w:pos="6110"/>
        </w:tabs>
        <w:spacing w:before="240"/>
        <w:rPr>
          <w:rFonts w:ascii="Nunito" w:eastAsia="Nunito" w:hAnsi="Nunito" w:cs="Nunito"/>
          <w:u w:val="single"/>
        </w:rPr>
      </w:pPr>
      <w:r>
        <w:rPr>
          <w:rFonts w:ascii="Nunito" w:eastAsia="Nunito" w:hAnsi="Nunito" w:cs="Nunito"/>
        </w:rPr>
        <w:t xml:space="preserve"> </w:t>
      </w:r>
      <w:r>
        <w:rPr>
          <w:rFonts w:ascii="Nunito" w:eastAsia="Nunito" w:hAnsi="Nunito" w:cs="Nunito"/>
          <w:u w:val="single"/>
        </w:rPr>
        <w:t>Attachment B</w:t>
      </w:r>
      <w:r w:rsidRPr="00244789">
        <w:rPr>
          <w:rFonts w:ascii="Nunito" w:eastAsia="Nunito" w:hAnsi="Nunito" w:cs="Nunito"/>
        </w:rPr>
        <w:t>:</w:t>
      </w:r>
    </w:p>
    <w:p w14:paraId="148B87B9" w14:textId="77777777" w:rsidR="00FF7C8A" w:rsidRDefault="00913CAE">
      <w:pPr>
        <w:tabs>
          <w:tab w:val="left" w:pos="6110"/>
        </w:tabs>
        <w:spacing w:before="240"/>
        <w:ind w:left="100"/>
        <w:jc w:val="center"/>
        <w:rPr>
          <w:rFonts w:ascii="Nunito" w:eastAsia="Nunito" w:hAnsi="Nunito" w:cs="Nunito"/>
          <w:u w:val="single"/>
        </w:rPr>
      </w:pPr>
      <w:r>
        <w:rPr>
          <w:rFonts w:ascii="Nunito" w:eastAsia="Nunito" w:hAnsi="Nunito" w:cs="Nunito"/>
          <w:b/>
          <w:sz w:val="26"/>
          <w:szCs w:val="26"/>
          <w:u w:val="single"/>
        </w:rPr>
        <w:t>Participating Shipping Line Award Tiers</w:t>
      </w:r>
    </w:p>
    <w:p w14:paraId="47E27F40" w14:textId="77777777" w:rsidR="00FF7C8A" w:rsidRDefault="00FF7C8A" w:rsidP="00913CAE">
      <w:pPr>
        <w:tabs>
          <w:tab w:val="left" w:pos="6110"/>
        </w:tabs>
        <w:spacing w:before="240"/>
        <w:ind w:right="650"/>
        <w:rPr>
          <w:rFonts w:ascii="Nunito" w:eastAsia="Nunito" w:hAnsi="Nunito" w:cs="Nunito"/>
          <w:u w:val="single"/>
        </w:rPr>
      </w:pPr>
    </w:p>
    <w:tbl>
      <w:tblPr>
        <w:tblStyle w:val="a3"/>
        <w:tblW w:w="99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0"/>
        <w:gridCol w:w="3522"/>
        <w:gridCol w:w="4556"/>
      </w:tblGrid>
      <w:tr w:rsidR="00FF7C8A" w14:paraId="1E2238FF" w14:textId="77777777" w:rsidTr="00913CAE">
        <w:trPr>
          <w:trHeight w:val="1163"/>
        </w:trPr>
        <w:tc>
          <w:tcPr>
            <w:tcW w:w="1900" w:type="dxa"/>
            <w:tcBorders>
              <w:top w:val="single" w:sz="8" w:space="0" w:color="434343"/>
              <w:left w:val="single" w:sz="8" w:space="0" w:color="434343"/>
              <w:bottom w:val="single" w:sz="8" w:space="0" w:color="434343"/>
              <w:right w:val="single" w:sz="8" w:space="0" w:color="434343"/>
            </w:tcBorders>
            <w:shd w:val="clear" w:color="auto" w:fill="4A86E8"/>
            <w:tcMar>
              <w:top w:w="100" w:type="dxa"/>
              <w:left w:w="100" w:type="dxa"/>
              <w:bottom w:w="100" w:type="dxa"/>
              <w:right w:w="100" w:type="dxa"/>
            </w:tcMar>
          </w:tcPr>
          <w:p w14:paraId="5738992F" w14:textId="77777777" w:rsidR="00FF7C8A" w:rsidRDefault="00FF7C8A" w:rsidP="00913CAE">
            <w:pPr>
              <w:ind w:right="650"/>
              <w:rPr>
                <w:rFonts w:ascii="Nunito" w:eastAsia="Nunito" w:hAnsi="Nunito" w:cs="Nunito"/>
                <w:b/>
                <w:sz w:val="24"/>
                <w:szCs w:val="24"/>
              </w:rPr>
            </w:pPr>
          </w:p>
          <w:p w14:paraId="31597F3C" w14:textId="77777777" w:rsidR="00FF7C8A" w:rsidRDefault="00913CAE" w:rsidP="00913CAE">
            <w:pPr>
              <w:ind w:right="650"/>
              <w:rPr>
                <w:rFonts w:ascii="Nunito" w:eastAsia="Nunito" w:hAnsi="Nunito" w:cs="Nunito"/>
                <w:b/>
                <w:sz w:val="24"/>
                <w:szCs w:val="24"/>
              </w:rPr>
            </w:pPr>
            <w:r>
              <w:rPr>
                <w:rFonts w:ascii="Nunito" w:eastAsia="Nunito" w:hAnsi="Nunito" w:cs="Nunito"/>
                <w:b/>
                <w:sz w:val="24"/>
                <w:szCs w:val="24"/>
              </w:rPr>
              <w:t>TIER</w:t>
            </w:r>
          </w:p>
          <w:p w14:paraId="5172EE7F" w14:textId="77777777" w:rsidR="00FF7C8A" w:rsidRDefault="00FF7C8A" w:rsidP="00913CAE">
            <w:pPr>
              <w:ind w:right="650"/>
              <w:rPr>
                <w:rFonts w:ascii="Nunito" w:eastAsia="Nunito" w:hAnsi="Nunito" w:cs="Nunito"/>
                <w:b/>
                <w:sz w:val="24"/>
                <w:szCs w:val="24"/>
              </w:rPr>
            </w:pPr>
          </w:p>
        </w:tc>
        <w:tc>
          <w:tcPr>
            <w:tcW w:w="3522" w:type="dxa"/>
            <w:tcBorders>
              <w:top w:val="single" w:sz="8" w:space="0" w:color="434343"/>
              <w:left w:val="single" w:sz="8" w:space="0" w:color="434343"/>
              <w:bottom w:val="single" w:sz="8" w:space="0" w:color="434343"/>
              <w:right w:val="single" w:sz="8" w:space="0" w:color="434343"/>
            </w:tcBorders>
            <w:shd w:val="clear" w:color="auto" w:fill="4A86E8"/>
            <w:tcMar>
              <w:top w:w="100" w:type="dxa"/>
              <w:left w:w="100" w:type="dxa"/>
              <w:bottom w:w="100" w:type="dxa"/>
              <w:right w:w="100" w:type="dxa"/>
            </w:tcMar>
          </w:tcPr>
          <w:p w14:paraId="413465D6" w14:textId="6FDA8143" w:rsidR="00FF7C8A" w:rsidRDefault="00913CAE" w:rsidP="00913CAE">
            <w:pPr>
              <w:tabs>
                <w:tab w:val="left" w:pos="6110"/>
              </w:tabs>
              <w:spacing w:before="240"/>
              <w:ind w:right="650"/>
              <w:rPr>
                <w:rFonts w:ascii="Nunito" w:eastAsia="Nunito" w:hAnsi="Nunito" w:cs="Nunito"/>
                <w:sz w:val="24"/>
                <w:szCs w:val="24"/>
              </w:rPr>
            </w:pPr>
            <w:r>
              <w:rPr>
                <w:rFonts w:ascii="Nunito" w:eastAsia="Nunito" w:hAnsi="Nunito" w:cs="Nunito"/>
                <w:b/>
              </w:rPr>
              <w:t xml:space="preserve">Requirements: </w:t>
            </w:r>
            <w:r>
              <w:rPr>
                <w:rFonts w:ascii="Nunito" w:eastAsia="Nunito" w:hAnsi="Nunito" w:cs="Nunito"/>
              </w:rPr>
              <w:t xml:space="preserve">(% Distance Traveled in VSR </w:t>
            </w:r>
            <w:r w:rsidR="009703BE">
              <w:rPr>
                <w:rFonts w:ascii="Nunito" w:eastAsia="Nunito" w:hAnsi="Nunito" w:cs="Nunito"/>
              </w:rPr>
              <w:t>Z</w:t>
            </w:r>
            <w:r>
              <w:rPr>
                <w:rFonts w:ascii="Nunito" w:eastAsia="Nunito" w:hAnsi="Nunito" w:cs="Nunito"/>
              </w:rPr>
              <w:t>ones at 10 knots</w:t>
            </w:r>
            <w:r w:rsidR="00C62DC0">
              <w:rPr>
                <w:rFonts w:ascii="Nunito" w:eastAsia="Nunito" w:hAnsi="Nunito" w:cs="Nunito"/>
              </w:rPr>
              <w:t xml:space="preserve"> or less</w:t>
            </w:r>
            <w:r>
              <w:rPr>
                <w:rFonts w:ascii="Nunito" w:eastAsia="Nunito" w:hAnsi="Nunito" w:cs="Nunito"/>
              </w:rPr>
              <w:t>)</w:t>
            </w:r>
          </w:p>
        </w:tc>
        <w:tc>
          <w:tcPr>
            <w:tcW w:w="4556" w:type="dxa"/>
            <w:tcBorders>
              <w:top w:val="single" w:sz="8" w:space="0" w:color="434343"/>
              <w:left w:val="single" w:sz="8" w:space="0" w:color="434343"/>
              <w:bottom w:val="single" w:sz="8" w:space="0" w:color="434343"/>
              <w:right w:val="single" w:sz="8" w:space="0" w:color="434343"/>
            </w:tcBorders>
            <w:shd w:val="clear" w:color="auto" w:fill="4A86E8"/>
            <w:tcMar>
              <w:top w:w="100" w:type="dxa"/>
              <w:left w:w="100" w:type="dxa"/>
              <w:bottom w:w="100" w:type="dxa"/>
              <w:right w:w="100" w:type="dxa"/>
            </w:tcMar>
          </w:tcPr>
          <w:p w14:paraId="1233AB92" w14:textId="77777777" w:rsidR="00FF7C8A" w:rsidRDefault="00FF7C8A" w:rsidP="00913CAE">
            <w:pPr>
              <w:ind w:right="650"/>
              <w:rPr>
                <w:rFonts w:ascii="Nunito" w:eastAsia="Nunito" w:hAnsi="Nunito" w:cs="Nunito"/>
                <w:b/>
                <w:sz w:val="24"/>
                <w:szCs w:val="24"/>
              </w:rPr>
            </w:pPr>
          </w:p>
          <w:p w14:paraId="6349B7EF" w14:textId="77777777" w:rsidR="00FF7C8A" w:rsidRDefault="00913CAE" w:rsidP="00913CAE">
            <w:pPr>
              <w:ind w:right="650"/>
              <w:rPr>
                <w:rFonts w:ascii="Nunito" w:eastAsia="Nunito" w:hAnsi="Nunito" w:cs="Nunito"/>
                <w:b/>
                <w:sz w:val="24"/>
                <w:szCs w:val="24"/>
              </w:rPr>
            </w:pPr>
            <w:r>
              <w:rPr>
                <w:rFonts w:ascii="Nunito" w:eastAsia="Nunito" w:hAnsi="Nunito" w:cs="Nunito"/>
                <w:b/>
                <w:sz w:val="24"/>
                <w:szCs w:val="24"/>
              </w:rPr>
              <w:t>Recognition†</w:t>
            </w:r>
          </w:p>
        </w:tc>
      </w:tr>
      <w:tr w:rsidR="00FF7C8A" w14:paraId="1FB581B1" w14:textId="77777777" w:rsidTr="00913CAE">
        <w:trPr>
          <w:trHeight w:val="1219"/>
        </w:trPr>
        <w:tc>
          <w:tcPr>
            <w:tcW w:w="1900" w:type="dxa"/>
            <w:tcBorders>
              <w:top w:val="single" w:sz="8" w:space="0" w:color="434343"/>
            </w:tcBorders>
            <w:shd w:val="clear" w:color="auto" w:fill="auto"/>
            <w:tcMar>
              <w:top w:w="100" w:type="dxa"/>
              <w:left w:w="100" w:type="dxa"/>
              <w:bottom w:w="100" w:type="dxa"/>
              <w:right w:w="100" w:type="dxa"/>
            </w:tcMar>
          </w:tcPr>
          <w:p w14:paraId="21F15B11" w14:textId="77777777" w:rsidR="00FF7C8A" w:rsidRDefault="00913CAE" w:rsidP="00913CAE">
            <w:pPr>
              <w:ind w:right="195"/>
              <w:rPr>
                <w:rFonts w:ascii="Nunito" w:eastAsia="Nunito" w:hAnsi="Nunito" w:cs="Nunito"/>
                <w:b/>
              </w:rPr>
            </w:pPr>
            <w:r>
              <w:rPr>
                <w:rFonts w:ascii="Nunito" w:eastAsia="Nunito" w:hAnsi="Nunito" w:cs="Nunito"/>
                <w:b/>
              </w:rPr>
              <w:t xml:space="preserve">Base Level </w:t>
            </w:r>
          </w:p>
        </w:tc>
        <w:tc>
          <w:tcPr>
            <w:tcW w:w="3522" w:type="dxa"/>
            <w:tcBorders>
              <w:top w:val="single" w:sz="8" w:space="0" w:color="434343"/>
            </w:tcBorders>
            <w:shd w:val="clear" w:color="auto" w:fill="auto"/>
            <w:tcMar>
              <w:top w:w="100" w:type="dxa"/>
              <w:left w:w="100" w:type="dxa"/>
              <w:bottom w:w="100" w:type="dxa"/>
              <w:right w:w="100" w:type="dxa"/>
            </w:tcMar>
          </w:tcPr>
          <w:p w14:paraId="433F5924" w14:textId="77777777" w:rsidR="00FF7C8A" w:rsidRDefault="00913CAE" w:rsidP="00913CAE">
            <w:pPr>
              <w:ind w:right="650"/>
              <w:rPr>
                <w:rFonts w:ascii="Nunito" w:eastAsia="Nunito" w:hAnsi="Nunito" w:cs="Nunito"/>
                <w:b/>
              </w:rPr>
            </w:pPr>
            <w:r>
              <w:rPr>
                <w:rFonts w:ascii="Nunito" w:eastAsia="Nunito" w:hAnsi="Nunito" w:cs="Nunito"/>
                <w:b/>
              </w:rPr>
              <w:t>30%</w:t>
            </w:r>
          </w:p>
        </w:tc>
        <w:tc>
          <w:tcPr>
            <w:tcW w:w="4556" w:type="dxa"/>
            <w:tcBorders>
              <w:top w:val="single" w:sz="8" w:space="0" w:color="434343"/>
            </w:tcBorders>
            <w:shd w:val="clear" w:color="auto" w:fill="auto"/>
            <w:tcMar>
              <w:top w:w="100" w:type="dxa"/>
              <w:left w:w="100" w:type="dxa"/>
              <w:bottom w:w="100" w:type="dxa"/>
              <w:right w:w="100" w:type="dxa"/>
            </w:tcMar>
          </w:tcPr>
          <w:p w14:paraId="704B9C3B" w14:textId="2B9413B5" w:rsidR="00FF7C8A" w:rsidRDefault="00913CAE" w:rsidP="00913CAE">
            <w:pPr>
              <w:rPr>
                <w:rFonts w:ascii="Nunito" w:eastAsia="Nunito" w:hAnsi="Nunito" w:cs="Nunito"/>
              </w:rPr>
            </w:pPr>
            <w:r>
              <w:rPr>
                <w:rFonts w:ascii="Nunito" w:eastAsia="Nunito" w:hAnsi="Nunito" w:cs="Nunito"/>
              </w:rPr>
              <w:t xml:space="preserve">Logo on website, participation noted in </w:t>
            </w:r>
            <w:r w:rsidR="00C62DC0">
              <w:rPr>
                <w:rFonts w:ascii="Nunito" w:eastAsia="Nunito" w:hAnsi="Nunito" w:cs="Nunito"/>
              </w:rPr>
              <w:t xml:space="preserve">Program </w:t>
            </w:r>
            <w:r w:rsidR="008016A0">
              <w:rPr>
                <w:rFonts w:ascii="Nunito" w:eastAsia="Nunito" w:hAnsi="Nunito" w:cs="Nunito"/>
              </w:rPr>
              <w:t>communications</w:t>
            </w:r>
            <w:r>
              <w:rPr>
                <w:rFonts w:ascii="Nunito" w:eastAsia="Nunito" w:hAnsi="Nunito" w:cs="Nunito"/>
              </w:rPr>
              <w:t xml:space="preserve"> (various media, advertising, news releases, announcements)</w:t>
            </w:r>
          </w:p>
        </w:tc>
      </w:tr>
      <w:tr w:rsidR="00FF7C8A" w14:paraId="7051CC74" w14:textId="77777777" w:rsidTr="00913CAE">
        <w:trPr>
          <w:trHeight w:val="914"/>
        </w:trPr>
        <w:tc>
          <w:tcPr>
            <w:tcW w:w="1900" w:type="dxa"/>
            <w:shd w:val="clear" w:color="auto" w:fill="auto"/>
            <w:tcMar>
              <w:top w:w="100" w:type="dxa"/>
              <w:left w:w="100" w:type="dxa"/>
              <w:bottom w:w="100" w:type="dxa"/>
              <w:right w:w="100" w:type="dxa"/>
            </w:tcMar>
          </w:tcPr>
          <w:p w14:paraId="113D1954" w14:textId="77777777" w:rsidR="00FF7C8A" w:rsidRDefault="00913CAE" w:rsidP="00913CAE">
            <w:pPr>
              <w:ind w:right="195"/>
              <w:rPr>
                <w:rFonts w:ascii="Nunito" w:eastAsia="Nunito" w:hAnsi="Nunito" w:cs="Nunito"/>
                <w:b/>
              </w:rPr>
            </w:pPr>
            <w:r>
              <w:rPr>
                <w:rFonts w:ascii="Nunito" w:eastAsia="Nunito" w:hAnsi="Nunito" w:cs="Nunito"/>
                <w:b/>
              </w:rPr>
              <w:t>Blue Sky</w:t>
            </w:r>
          </w:p>
        </w:tc>
        <w:tc>
          <w:tcPr>
            <w:tcW w:w="3522" w:type="dxa"/>
            <w:shd w:val="clear" w:color="auto" w:fill="auto"/>
            <w:tcMar>
              <w:top w:w="100" w:type="dxa"/>
              <w:left w:w="100" w:type="dxa"/>
              <w:bottom w:w="100" w:type="dxa"/>
              <w:right w:w="100" w:type="dxa"/>
            </w:tcMar>
          </w:tcPr>
          <w:p w14:paraId="70015D91" w14:textId="77777777" w:rsidR="00FF7C8A" w:rsidRDefault="00913CAE" w:rsidP="00913CAE">
            <w:pPr>
              <w:ind w:right="650"/>
              <w:rPr>
                <w:rFonts w:ascii="Nunito" w:eastAsia="Nunito" w:hAnsi="Nunito" w:cs="Nunito"/>
                <w:b/>
              </w:rPr>
            </w:pPr>
            <w:r>
              <w:rPr>
                <w:rFonts w:ascii="Nunito" w:eastAsia="Nunito" w:hAnsi="Nunito" w:cs="Nunito"/>
                <w:b/>
              </w:rPr>
              <w:t>50-69%</w:t>
            </w:r>
          </w:p>
        </w:tc>
        <w:tc>
          <w:tcPr>
            <w:tcW w:w="4556" w:type="dxa"/>
            <w:shd w:val="clear" w:color="auto" w:fill="auto"/>
            <w:tcMar>
              <w:top w:w="100" w:type="dxa"/>
              <w:left w:w="100" w:type="dxa"/>
              <w:bottom w:w="100" w:type="dxa"/>
              <w:right w:w="100" w:type="dxa"/>
            </w:tcMar>
          </w:tcPr>
          <w:p w14:paraId="7F6F6A66" w14:textId="6AC4E3BD" w:rsidR="00FF7C8A" w:rsidRDefault="00913CAE" w:rsidP="00913CAE">
            <w:pPr>
              <w:rPr>
                <w:rFonts w:ascii="Nunito" w:eastAsia="Nunito" w:hAnsi="Nunito" w:cs="Nunito"/>
              </w:rPr>
            </w:pPr>
            <w:r>
              <w:rPr>
                <w:rFonts w:ascii="Nunito" w:eastAsia="Nunito" w:hAnsi="Nunito" w:cs="Nunito"/>
              </w:rPr>
              <w:t xml:space="preserve">Logo on website, participation noted in </w:t>
            </w:r>
            <w:r w:rsidR="00C62DC0">
              <w:rPr>
                <w:rFonts w:ascii="Nunito" w:eastAsia="Nunito" w:hAnsi="Nunito" w:cs="Nunito"/>
              </w:rPr>
              <w:t xml:space="preserve">Program </w:t>
            </w:r>
            <w:r w:rsidR="008016A0">
              <w:rPr>
                <w:rFonts w:ascii="Nunito" w:eastAsia="Nunito" w:hAnsi="Nunito" w:cs="Nunito"/>
              </w:rPr>
              <w:t>communications</w:t>
            </w:r>
            <w:r>
              <w:rPr>
                <w:rFonts w:ascii="Nunito" w:eastAsia="Nunito" w:hAnsi="Nunito" w:cs="Nunito"/>
              </w:rPr>
              <w:t>; tier status highlighted</w:t>
            </w:r>
          </w:p>
        </w:tc>
      </w:tr>
      <w:tr w:rsidR="00FF7C8A" w14:paraId="50C2FD94" w14:textId="77777777" w:rsidTr="00913CAE">
        <w:trPr>
          <w:trHeight w:val="914"/>
        </w:trPr>
        <w:tc>
          <w:tcPr>
            <w:tcW w:w="1900" w:type="dxa"/>
            <w:shd w:val="clear" w:color="auto" w:fill="auto"/>
            <w:tcMar>
              <w:top w:w="100" w:type="dxa"/>
              <w:left w:w="100" w:type="dxa"/>
              <w:bottom w:w="100" w:type="dxa"/>
              <w:right w:w="100" w:type="dxa"/>
            </w:tcMar>
          </w:tcPr>
          <w:p w14:paraId="0D1D72A8" w14:textId="77777777" w:rsidR="00FF7C8A" w:rsidRDefault="00913CAE" w:rsidP="00913CAE">
            <w:pPr>
              <w:ind w:right="195"/>
              <w:rPr>
                <w:rFonts w:ascii="Nunito" w:eastAsia="Nunito" w:hAnsi="Nunito" w:cs="Nunito"/>
                <w:b/>
              </w:rPr>
            </w:pPr>
            <w:r>
              <w:rPr>
                <w:rFonts w:ascii="Nunito" w:eastAsia="Nunito" w:hAnsi="Nunito" w:cs="Nunito"/>
                <w:b/>
              </w:rPr>
              <w:t>Gold</w:t>
            </w:r>
          </w:p>
        </w:tc>
        <w:tc>
          <w:tcPr>
            <w:tcW w:w="3522" w:type="dxa"/>
            <w:shd w:val="clear" w:color="auto" w:fill="auto"/>
            <w:tcMar>
              <w:top w:w="100" w:type="dxa"/>
              <w:left w:w="100" w:type="dxa"/>
              <w:bottom w:w="100" w:type="dxa"/>
              <w:right w:w="100" w:type="dxa"/>
            </w:tcMar>
          </w:tcPr>
          <w:p w14:paraId="3DC45BE4" w14:textId="77777777" w:rsidR="00FF7C8A" w:rsidRDefault="00913CAE" w:rsidP="00913CAE">
            <w:pPr>
              <w:ind w:right="650"/>
              <w:rPr>
                <w:rFonts w:ascii="Nunito" w:eastAsia="Nunito" w:hAnsi="Nunito" w:cs="Nunito"/>
                <w:b/>
              </w:rPr>
            </w:pPr>
            <w:r>
              <w:rPr>
                <w:rFonts w:ascii="Nunito" w:eastAsia="Nunito" w:hAnsi="Nunito" w:cs="Nunito"/>
                <w:b/>
              </w:rPr>
              <w:t xml:space="preserve">70-89% </w:t>
            </w:r>
          </w:p>
        </w:tc>
        <w:tc>
          <w:tcPr>
            <w:tcW w:w="4556" w:type="dxa"/>
            <w:shd w:val="clear" w:color="auto" w:fill="auto"/>
            <w:tcMar>
              <w:top w:w="100" w:type="dxa"/>
              <w:left w:w="100" w:type="dxa"/>
              <w:bottom w:w="100" w:type="dxa"/>
              <w:right w:w="100" w:type="dxa"/>
            </w:tcMar>
          </w:tcPr>
          <w:p w14:paraId="310610E5" w14:textId="1E61B376" w:rsidR="00FF7C8A" w:rsidRDefault="00913CAE" w:rsidP="00913CAE">
            <w:pPr>
              <w:rPr>
                <w:rFonts w:ascii="Nunito" w:eastAsia="Nunito" w:hAnsi="Nunito" w:cs="Nunito"/>
              </w:rPr>
            </w:pPr>
            <w:r>
              <w:rPr>
                <w:rFonts w:ascii="Nunito" w:eastAsia="Nunito" w:hAnsi="Nunito" w:cs="Nunito"/>
              </w:rPr>
              <w:t xml:space="preserve">Logo on website, participation noted in </w:t>
            </w:r>
            <w:r w:rsidR="00C62DC0">
              <w:rPr>
                <w:rFonts w:ascii="Nunito" w:eastAsia="Nunito" w:hAnsi="Nunito" w:cs="Nunito"/>
              </w:rPr>
              <w:t xml:space="preserve">Program </w:t>
            </w:r>
            <w:r w:rsidR="008016A0">
              <w:rPr>
                <w:rFonts w:ascii="Nunito" w:eastAsia="Nunito" w:hAnsi="Nunito" w:cs="Nunito"/>
              </w:rPr>
              <w:t>communications</w:t>
            </w:r>
            <w:r>
              <w:rPr>
                <w:rFonts w:ascii="Nunito" w:eastAsia="Nunito" w:hAnsi="Nunito" w:cs="Nunito"/>
              </w:rPr>
              <w:t>; tier status highlighted</w:t>
            </w:r>
          </w:p>
        </w:tc>
      </w:tr>
      <w:tr w:rsidR="00FF7C8A" w14:paraId="08E012C7" w14:textId="77777777" w:rsidTr="00913CAE">
        <w:trPr>
          <w:trHeight w:val="502"/>
        </w:trPr>
        <w:tc>
          <w:tcPr>
            <w:tcW w:w="1900" w:type="dxa"/>
            <w:shd w:val="clear" w:color="auto" w:fill="auto"/>
            <w:tcMar>
              <w:top w:w="100" w:type="dxa"/>
              <w:left w:w="100" w:type="dxa"/>
              <w:bottom w:w="100" w:type="dxa"/>
              <w:right w:w="100" w:type="dxa"/>
            </w:tcMar>
          </w:tcPr>
          <w:p w14:paraId="6386EF2E" w14:textId="77777777" w:rsidR="00FF7C8A" w:rsidRDefault="00913CAE" w:rsidP="00913CAE">
            <w:pPr>
              <w:ind w:right="195"/>
              <w:rPr>
                <w:rFonts w:ascii="Nunito" w:eastAsia="Nunito" w:hAnsi="Nunito" w:cs="Nunito"/>
                <w:b/>
              </w:rPr>
            </w:pPr>
            <w:r>
              <w:rPr>
                <w:rFonts w:ascii="Nunito" w:eastAsia="Nunito" w:hAnsi="Nunito" w:cs="Nunito"/>
                <w:b/>
              </w:rPr>
              <w:t>Sapphire</w:t>
            </w:r>
          </w:p>
        </w:tc>
        <w:tc>
          <w:tcPr>
            <w:tcW w:w="3522" w:type="dxa"/>
            <w:shd w:val="clear" w:color="auto" w:fill="auto"/>
            <w:tcMar>
              <w:top w:w="100" w:type="dxa"/>
              <w:left w:w="100" w:type="dxa"/>
              <w:bottom w:w="100" w:type="dxa"/>
              <w:right w:w="100" w:type="dxa"/>
            </w:tcMar>
          </w:tcPr>
          <w:p w14:paraId="4A929E70" w14:textId="77777777" w:rsidR="00FF7C8A" w:rsidRDefault="00913CAE" w:rsidP="00913CAE">
            <w:pPr>
              <w:ind w:right="650"/>
              <w:rPr>
                <w:rFonts w:ascii="Nunito" w:eastAsia="Nunito" w:hAnsi="Nunito" w:cs="Nunito"/>
                <w:b/>
              </w:rPr>
            </w:pPr>
            <w:r>
              <w:rPr>
                <w:rFonts w:ascii="Nunito" w:eastAsia="Nunito" w:hAnsi="Nunito" w:cs="Nunito"/>
                <w:b/>
              </w:rPr>
              <w:t>90-100%</w:t>
            </w:r>
          </w:p>
        </w:tc>
        <w:tc>
          <w:tcPr>
            <w:tcW w:w="4556" w:type="dxa"/>
            <w:shd w:val="clear" w:color="auto" w:fill="auto"/>
            <w:tcMar>
              <w:top w:w="100" w:type="dxa"/>
              <w:left w:w="100" w:type="dxa"/>
              <w:bottom w:w="100" w:type="dxa"/>
              <w:right w:w="100" w:type="dxa"/>
            </w:tcMar>
          </w:tcPr>
          <w:p w14:paraId="75D509A6" w14:textId="252E7BA1" w:rsidR="00FF7C8A" w:rsidRDefault="00913CAE" w:rsidP="00913CAE">
            <w:pPr>
              <w:rPr>
                <w:rFonts w:ascii="Nunito" w:eastAsia="Nunito" w:hAnsi="Nunito" w:cs="Nunito"/>
              </w:rPr>
            </w:pPr>
            <w:r>
              <w:rPr>
                <w:rFonts w:ascii="Nunito" w:eastAsia="Nunito" w:hAnsi="Nunito" w:cs="Nunito"/>
              </w:rPr>
              <w:t xml:space="preserve">Logo on website, participation noted in </w:t>
            </w:r>
            <w:r w:rsidR="00C62DC0">
              <w:rPr>
                <w:rFonts w:ascii="Nunito" w:eastAsia="Nunito" w:hAnsi="Nunito" w:cs="Nunito"/>
              </w:rPr>
              <w:t xml:space="preserve">Program </w:t>
            </w:r>
            <w:r w:rsidR="008016A0">
              <w:rPr>
                <w:rFonts w:ascii="Nunito" w:eastAsia="Nunito" w:hAnsi="Nunito" w:cs="Nunito"/>
              </w:rPr>
              <w:t>communications</w:t>
            </w:r>
            <w:r>
              <w:rPr>
                <w:rFonts w:ascii="Nunito" w:eastAsia="Nunito" w:hAnsi="Nunito" w:cs="Nunito"/>
              </w:rPr>
              <w:t xml:space="preserve">; tier status highlighted; </w:t>
            </w:r>
            <w:r>
              <w:rPr>
                <w:rFonts w:ascii="Nunito" w:eastAsia="Nunito" w:hAnsi="Nunito" w:cs="Nunito"/>
                <w:b/>
              </w:rPr>
              <w:t>Annual Whale Tail</w:t>
            </w:r>
            <w:r>
              <w:rPr>
                <w:rFonts w:ascii="Nunito" w:eastAsia="Nunito" w:hAnsi="Nunito" w:cs="Nunito"/>
              </w:rPr>
              <w:t xml:space="preserve"> Award; </w:t>
            </w:r>
          </w:p>
        </w:tc>
      </w:tr>
    </w:tbl>
    <w:p w14:paraId="173D1E4F" w14:textId="77777777" w:rsidR="00FF7C8A" w:rsidRDefault="00FF7C8A">
      <w:pPr>
        <w:tabs>
          <w:tab w:val="left" w:pos="6110"/>
        </w:tabs>
        <w:spacing w:before="240"/>
        <w:ind w:left="100"/>
        <w:rPr>
          <w:rFonts w:ascii="Nunito" w:eastAsia="Nunito" w:hAnsi="Nunito" w:cs="Nunito"/>
          <w:u w:val="single"/>
        </w:rPr>
      </w:pPr>
    </w:p>
    <w:p w14:paraId="1EC07127" w14:textId="77777777" w:rsidR="00FF7C8A" w:rsidRDefault="00FF7C8A">
      <w:pPr>
        <w:tabs>
          <w:tab w:val="left" w:pos="6110"/>
        </w:tabs>
        <w:spacing w:before="240"/>
        <w:ind w:left="100"/>
        <w:rPr>
          <w:rFonts w:ascii="Nunito" w:eastAsia="Nunito" w:hAnsi="Nunito" w:cs="Nunito"/>
          <w:u w:val="single"/>
        </w:rPr>
      </w:pPr>
    </w:p>
    <w:p w14:paraId="57C19E56" w14:textId="77777777" w:rsidR="00FF7C8A" w:rsidRDefault="00FF7C8A">
      <w:pPr>
        <w:pBdr>
          <w:top w:val="nil"/>
          <w:left w:val="nil"/>
          <w:bottom w:val="nil"/>
          <w:right w:val="nil"/>
          <w:between w:val="nil"/>
        </w:pBdr>
        <w:tabs>
          <w:tab w:val="left" w:pos="6110"/>
        </w:tabs>
        <w:spacing w:before="240"/>
        <w:ind w:left="100"/>
        <w:rPr>
          <w:rFonts w:ascii="Nunito" w:eastAsia="Nunito" w:hAnsi="Nunito" w:cs="Nunito"/>
          <w:u w:val="single"/>
        </w:rPr>
      </w:pPr>
    </w:p>
    <w:sectPr w:rsidR="00FF7C8A" w:rsidSect="00913CAE">
      <w:footerReference w:type="default" r:id="rId20"/>
      <w:pgSz w:w="12240" w:h="15840"/>
      <w:pgMar w:top="1820" w:right="440" w:bottom="720" w:left="980" w:header="0" w:footer="5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sa Kuroda" w:date="2025-05-14T14:53:00Z" w:initials="RK">
    <w:p w14:paraId="756C7EB9" w14:textId="286D7DDF" w:rsidR="00F5438C" w:rsidRDefault="00F5438C">
      <w:pPr>
        <w:pStyle w:val="CommentText"/>
      </w:pPr>
      <w:r>
        <w:rPr>
          <w:rStyle w:val="CommentReference"/>
        </w:rPr>
        <w:annotationRef/>
      </w:r>
      <w:r w:rsidR="00A9777F">
        <w:rPr>
          <w:rStyle w:val="CommentReference"/>
        </w:rPr>
        <w:t>Note to CMSF: Please confirm how these types of Ambassadors are recognized/awarded</w:t>
      </w:r>
      <w:r w:rsidR="003C5A2A">
        <w:rPr>
          <w:rStyle w:val="CommentReference"/>
        </w:rPr>
        <w:t>. The tiered award system does not seem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6C7E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7642AD" w16cex:dateUtc="2025-05-14T2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6C7EB9" w16cid:durableId="3C7642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36002" w14:textId="77777777" w:rsidR="003D7208" w:rsidRDefault="003D7208">
      <w:r>
        <w:separator/>
      </w:r>
    </w:p>
  </w:endnote>
  <w:endnote w:type="continuationSeparator" w:id="0">
    <w:p w14:paraId="682D4850" w14:textId="77777777" w:rsidR="003D7208" w:rsidRDefault="003D7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C5BFADF-C269-4F8B-9DC3-2E784020F63E}"/>
    <w:embedBold r:id="rId2" w:fontKey="{2548B7EC-FBC5-438D-B867-9926ED2B1A4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3D5AF85-815D-4C53-80E8-594496C7326F}"/>
    <w:embedItalic r:id="rId4" w:fontKey="{A4213A39-9A34-49C0-BEAB-9957ED734B4E}"/>
  </w:font>
  <w:font w:name="Nunito">
    <w:charset w:val="00"/>
    <w:family w:val="auto"/>
    <w:pitch w:val="variable"/>
    <w:sig w:usb0="A00002FF" w:usb1="5000204B" w:usb2="00000000" w:usb3="00000000" w:csb0="00000197" w:csb1="00000000"/>
    <w:embedRegular r:id="rId5" w:fontKey="{E321965A-FB2B-42C4-8A9D-5F15D62DEA30}"/>
    <w:embedBold r:id="rId6" w:fontKey="{842F3093-7A95-47E2-99A4-75DA507FFA63}"/>
    <w:embedItalic r:id="rId7" w:fontKey="{BACB14F3-B0BF-48E6-A5B3-E07B2D5D1EF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566D2460-AEC1-4551-8A53-2A6B43A7C59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DA2C" w14:textId="77777777" w:rsidR="00235C51" w:rsidRDefault="00235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5DB1" w14:textId="77777777" w:rsidR="00FF7C8A" w:rsidRDefault="00913CAE">
    <w:r>
      <w:rPr>
        <w:rFonts w:ascii="Nunito" w:eastAsia="Nunito" w:hAnsi="Nunito" w:cs="Nunito"/>
        <w:noProof/>
      </w:rPr>
      <w:drawing>
        <wp:inline distT="114300" distB="114300" distL="114300" distR="114300" wp14:anchorId="29080918" wp14:editId="3451A068">
          <wp:extent cx="1497013" cy="437902"/>
          <wp:effectExtent l="0" t="0" r="0" b="0"/>
          <wp:docPr id="10819553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97013" cy="437902"/>
                  </a:xfrm>
                  <a:prstGeom prst="rect">
                    <a:avLst/>
                  </a:prstGeom>
                  <a:ln/>
                </pic:spPr>
              </pic:pic>
            </a:graphicData>
          </a:graphic>
        </wp:inline>
      </w:drawing>
    </w:r>
  </w:p>
  <w:p w14:paraId="728C2FBB" w14:textId="77777777" w:rsidR="00FF7C8A" w:rsidRDefault="00913CA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F7439">
      <w:rPr>
        <w:noProof/>
        <w:color w:val="000000"/>
      </w:rPr>
      <w:t>1</w:t>
    </w:r>
    <w:r>
      <w:rPr>
        <w:color w:val="000000"/>
      </w:rPr>
      <w:fldChar w:fldCharType="end"/>
    </w:r>
  </w:p>
  <w:p w14:paraId="07101060" w14:textId="77777777" w:rsidR="00FF7C8A" w:rsidRDefault="00FF7C8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7AE3" w14:textId="77777777" w:rsidR="00FF7C8A" w:rsidRDefault="00913CAE">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0" distR="0" simplePos="0" relativeHeight="251658240" behindDoc="1" locked="0" layoutInCell="1" hidden="0" allowOverlap="1" wp14:anchorId="3A838295" wp14:editId="62356EEF">
              <wp:simplePos x="0" y="0"/>
              <wp:positionH relativeFrom="column">
                <wp:posOffset>101600</wp:posOffset>
              </wp:positionH>
              <wp:positionV relativeFrom="paragraph">
                <wp:posOffset>0</wp:posOffset>
              </wp:positionV>
              <wp:extent cx="2579370" cy="274954"/>
              <wp:effectExtent l="0" t="0" r="0" b="0"/>
              <wp:wrapNone/>
              <wp:docPr id="16" name="Freeform: Shape 16"/>
              <wp:cNvGraphicFramePr/>
              <a:graphic xmlns:a="http://schemas.openxmlformats.org/drawingml/2006/main">
                <a:graphicData uri="http://schemas.microsoft.com/office/word/2010/wordprocessingShape">
                  <wps:wsp>
                    <wps:cNvSpPr/>
                    <wps:spPr>
                      <a:xfrm>
                        <a:off x="4065840" y="3652048"/>
                        <a:ext cx="2560320" cy="255904"/>
                      </a:xfrm>
                      <a:custGeom>
                        <a:avLst/>
                        <a:gdLst/>
                        <a:ahLst/>
                        <a:cxnLst/>
                        <a:rect l="l" t="t" r="r" b="b"/>
                        <a:pathLst>
                          <a:path w="2560320" h="255904" extrusionOk="0">
                            <a:moveTo>
                              <a:pt x="0" y="0"/>
                            </a:moveTo>
                            <a:lnTo>
                              <a:pt x="0" y="255904"/>
                            </a:lnTo>
                            <a:lnTo>
                              <a:pt x="2560320" y="255904"/>
                            </a:lnTo>
                            <a:lnTo>
                              <a:pt x="2560320" y="0"/>
                            </a:lnTo>
                            <a:close/>
                          </a:path>
                        </a:pathLst>
                      </a:custGeom>
                      <a:noFill/>
                      <a:ln>
                        <a:noFill/>
                      </a:ln>
                    </wps:spPr>
                    <wps:txbx>
                      <w:txbxContent>
                        <w:p w14:paraId="7E93264C" w14:textId="77777777" w:rsidR="00FF7C8A" w:rsidRDefault="00913CAE">
                          <w:pPr>
                            <w:spacing w:line="200" w:lineRule="auto"/>
                            <w:textDirection w:val="btLr"/>
                          </w:pPr>
                          <w:r>
                            <w:rPr>
                              <w:rFonts w:ascii="Arial" w:eastAsia="Arial" w:hAnsi="Arial" w:cs="Arial"/>
                              <w:color w:val="000000"/>
                              <w:sz w:val="16"/>
                            </w:rPr>
                            <w:t>32049935.2</w:t>
                          </w:r>
                        </w:p>
                        <w:p w14:paraId="6E31357B" w14:textId="77777777" w:rsidR="00FF7C8A" w:rsidRDefault="00FF7C8A">
                          <w:pPr>
                            <w:spacing w:line="200" w:lineRule="auto"/>
                            <w:textDirection w:val="btLr"/>
                          </w:pPr>
                        </w:p>
                      </w:txbxContent>
                    </wps:txbx>
                    <wps:bodyPr spcFirstLastPara="1" wrap="square" lIns="114300" tIns="0" rIns="114300" bIns="0" anchor="t" anchorCtr="0">
                      <a:noAutofit/>
                    </wps:bodyPr>
                  </wps:wsp>
                </a:graphicData>
              </a:graphic>
            </wp:anchor>
          </w:drawing>
        </mc:Choice>
        <mc:Fallback xmlns="">
          <w:pict>
            <v:shape w14:anchorId="3A838295" id="Freeform: Shape 16" o:spid="_x0000_s1026" style="position:absolute;margin-left:8pt;margin-top:0;width:203.1pt;height:21.65pt;z-index:-251658240;visibility:visible;mso-wrap-style:square;mso-wrap-distance-left:0;mso-wrap-distance-top:0;mso-wrap-distance-right:0;mso-wrap-distance-bottom:0;mso-position-horizontal:absolute;mso-position-horizontal-relative:text;mso-position-vertical:absolute;mso-position-vertical-relative:text;v-text-anchor:top" coordsize="2560320,2559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" adj="-11796480,,5400" path="m,l,255904r2560320,l2560320,,,xe" filled="f" stroked="f">
              <v:stroke joinstyle="miter"/>
              <v:formulas/>
              <v:path arrowok="t" o:extrusionok="f" o:connecttype="custom" textboxrect="0,0,2560320,255904"/>
              <v:textbox inset="9pt,0,9pt,0">
                <w:txbxContent>
                  <w:p w14:paraId="7E93264C" w14:textId="77777777" w:rsidR="00FF7C8A" w:rsidRDefault="00913CAE">
                    <w:pPr>
                      <w:spacing w:line="200" w:lineRule="auto"/>
                      <w:textDirection w:val="btLr"/>
                    </w:pPr>
                    <w:r>
                      <w:rPr>
                        <w:rFonts w:ascii="Arial" w:eastAsia="Arial" w:hAnsi="Arial" w:cs="Arial"/>
                        <w:color w:val="000000"/>
                        <w:sz w:val="16"/>
                      </w:rPr>
                      <w:t>32049935.2</w:t>
                    </w:r>
                  </w:p>
                  <w:p w14:paraId="6E31357B" w14:textId="77777777" w:rsidR="00FF7C8A" w:rsidRDefault="00FF7C8A">
                    <w:pPr>
                      <w:spacing w:line="200" w:lineRule="auto"/>
                      <w:textDirection w:val="btLr"/>
                    </w:pPr>
                  </w:p>
                </w:txbxContent>
              </v:textbox>
            </v:shape>
          </w:pict>
        </mc:Fallback>
      </mc:AlternateContent>
    </w:r>
    <w:r>
      <w:rPr>
        <w:noProof/>
      </w:rPr>
      <mc:AlternateContent>
        <mc:Choice Requires="wps">
          <w:drawing>
            <wp:anchor distT="0" distB="0" distL="0" distR="0" simplePos="0" relativeHeight="251659264" behindDoc="1" locked="0" layoutInCell="1" hidden="0" allowOverlap="1" wp14:anchorId="36EDBABD" wp14:editId="5921BE6C">
              <wp:simplePos x="0" y="0"/>
              <wp:positionH relativeFrom="column">
                <wp:posOffset>88900</wp:posOffset>
              </wp:positionH>
              <wp:positionV relativeFrom="paragraph">
                <wp:posOffset>0</wp:posOffset>
              </wp:positionV>
              <wp:extent cx="2588895" cy="284479"/>
              <wp:effectExtent l="0" t="0" r="0" b="0"/>
              <wp:wrapNone/>
              <wp:docPr id="17" name="Freeform: Shape 17"/>
              <wp:cNvGraphicFramePr/>
              <a:graphic xmlns:a="http://schemas.openxmlformats.org/drawingml/2006/main">
                <a:graphicData uri="http://schemas.microsoft.com/office/word/2010/wordprocessingShape">
                  <wps:wsp>
                    <wps:cNvSpPr/>
                    <wps:spPr>
                      <a:xfrm>
                        <a:off x="4065840" y="3652048"/>
                        <a:ext cx="2560320" cy="255904"/>
                      </a:xfrm>
                      <a:custGeom>
                        <a:avLst/>
                        <a:gdLst/>
                        <a:ahLst/>
                        <a:cxnLst/>
                        <a:rect l="l" t="t" r="r" b="b"/>
                        <a:pathLst>
                          <a:path w="2560320" h="255904" extrusionOk="0">
                            <a:moveTo>
                              <a:pt x="0" y="0"/>
                            </a:moveTo>
                            <a:lnTo>
                              <a:pt x="0" y="255904"/>
                            </a:lnTo>
                            <a:lnTo>
                              <a:pt x="2560320" y="255904"/>
                            </a:lnTo>
                            <a:lnTo>
                              <a:pt x="2560320" y="0"/>
                            </a:lnTo>
                            <a:close/>
                          </a:path>
                        </a:pathLst>
                      </a:custGeom>
                      <a:noFill/>
                      <a:ln>
                        <a:noFill/>
                      </a:ln>
                    </wps:spPr>
                    <wps:txbx>
                      <w:txbxContent>
                        <w:p w14:paraId="01E57DE8" w14:textId="77777777" w:rsidR="00FF7C8A" w:rsidRDefault="00913CAE">
                          <w:pPr>
                            <w:spacing w:line="200" w:lineRule="auto"/>
                            <w:textDirection w:val="btLr"/>
                          </w:pPr>
                          <w:r>
                            <w:rPr>
                              <w:rFonts w:ascii="Arial" w:eastAsia="Arial" w:hAnsi="Arial" w:cs="Arial"/>
                              <w:color w:val="000000"/>
                              <w:sz w:val="16"/>
                            </w:rPr>
                            <w:t>31896076.1</w:t>
                          </w:r>
                        </w:p>
                        <w:p w14:paraId="5C1BEE8B" w14:textId="77777777" w:rsidR="00FF7C8A" w:rsidRDefault="00FF7C8A">
                          <w:pPr>
                            <w:spacing w:line="200" w:lineRule="auto"/>
                            <w:textDirection w:val="btLr"/>
                          </w:pPr>
                        </w:p>
                      </w:txbxContent>
                    </wps:txbx>
                    <wps:bodyPr spcFirstLastPara="1" wrap="square" lIns="114300" tIns="0" rIns="114300" bIns="0" anchor="t" anchorCtr="0">
                      <a:noAutofit/>
                    </wps:bodyPr>
                  </wps:wsp>
                </a:graphicData>
              </a:graphic>
            </wp:anchor>
          </w:drawing>
        </mc:Choice>
        <mc:Fallback xmlns="">
          <w:pict>
            <v:shape w14:anchorId="36EDBABD" id="Freeform: Shape 17" o:spid="_x0000_s1027" style="position:absolute;margin-left:7pt;margin-top:0;width:203.85pt;height:22.4pt;z-index:-251657216;visibility:visible;mso-wrap-style:square;mso-wrap-distance-left:0;mso-wrap-distance-top:0;mso-wrap-distance-right:0;mso-wrap-distance-bottom:0;mso-position-horizontal:absolute;mso-position-horizontal-relative:text;mso-position-vertical:absolute;mso-position-vertical-relative:text;v-text-anchor:top" coordsize="2560320,2559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" adj="-11796480,,5400" path="m,l,255904r2560320,l2560320,,,xe" filled="f" stroked="f">
              <v:stroke joinstyle="miter"/>
              <v:formulas/>
              <v:path arrowok="t" o:extrusionok="f" o:connecttype="custom" textboxrect="0,0,2560320,255904"/>
              <v:textbox inset="9pt,0,9pt,0">
                <w:txbxContent>
                  <w:p w14:paraId="01E57DE8" w14:textId="77777777" w:rsidR="00FF7C8A" w:rsidRDefault="00913CAE">
                    <w:pPr>
                      <w:spacing w:line="200" w:lineRule="auto"/>
                      <w:textDirection w:val="btLr"/>
                    </w:pPr>
                    <w:r>
                      <w:rPr>
                        <w:rFonts w:ascii="Arial" w:eastAsia="Arial" w:hAnsi="Arial" w:cs="Arial"/>
                        <w:color w:val="000000"/>
                        <w:sz w:val="16"/>
                      </w:rPr>
                      <w:t>31896076.1</w:t>
                    </w:r>
                  </w:p>
                  <w:p w14:paraId="5C1BEE8B" w14:textId="77777777" w:rsidR="00FF7C8A" w:rsidRDefault="00FF7C8A">
                    <w:pPr>
                      <w:spacing w:line="200" w:lineRule="auto"/>
                      <w:textDirection w:val="btL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A0C0" w14:textId="77777777" w:rsidR="00913CAE" w:rsidRDefault="00913CAE">
    <w:r>
      <w:rPr>
        <w:rFonts w:ascii="Nunito" w:eastAsia="Nunito" w:hAnsi="Nunito" w:cs="Nunito"/>
        <w:noProof/>
      </w:rPr>
      <w:drawing>
        <wp:inline distT="114300" distB="114300" distL="114300" distR="114300" wp14:anchorId="55A80737" wp14:editId="2A29A4D8">
          <wp:extent cx="1497013" cy="437902"/>
          <wp:effectExtent l="0" t="0" r="0" b="0"/>
          <wp:docPr id="16687003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97013" cy="437902"/>
                  </a:xfrm>
                  <a:prstGeom prst="rect">
                    <a:avLst/>
                  </a:prstGeom>
                  <a:ln/>
                </pic:spPr>
              </pic:pic>
            </a:graphicData>
          </a:graphic>
        </wp:inline>
      </w:drawing>
    </w:r>
  </w:p>
  <w:p w14:paraId="4459992E" w14:textId="77777777" w:rsidR="00913CAE" w:rsidRDefault="00913CA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C564BD5" w14:textId="77777777" w:rsidR="00913CAE" w:rsidRDefault="00913CA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99A78" w14:textId="77777777" w:rsidR="003D7208" w:rsidRDefault="003D7208">
      <w:r>
        <w:separator/>
      </w:r>
    </w:p>
  </w:footnote>
  <w:footnote w:type="continuationSeparator" w:id="0">
    <w:p w14:paraId="7B18AC72" w14:textId="77777777" w:rsidR="003D7208" w:rsidRDefault="003D7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33264" w14:textId="77777777" w:rsidR="00235C51" w:rsidRDefault="00235C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0106" w14:textId="77777777" w:rsidR="00235C51" w:rsidRDefault="00235C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F306" w14:textId="77777777" w:rsidR="00235C51" w:rsidRDefault="00235C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815EE"/>
    <w:multiLevelType w:val="multilevel"/>
    <w:tmpl w:val="E3D02038"/>
    <w:lvl w:ilvl="0">
      <w:start w:val="1"/>
      <w:numFmt w:val="upperRoman"/>
      <w:lvlText w:val="%1."/>
      <w:lvlJc w:val="left"/>
      <w:pPr>
        <w:ind w:left="268" w:hanging="168"/>
      </w:pPr>
      <w:rPr>
        <w:rFonts w:ascii="Calibri" w:eastAsia="Calibri" w:hAnsi="Calibri" w:cs="Calibri"/>
        <w:b/>
        <w:i w:val="0"/>
        <w:sz w:val="22"/>
        <w:szCs w:val="22"/>
      </w:rPr>
    </w:lvl>
    <w:lvl w:ilvl="1">
      <w:start w:val="1"/>
      <w:numFmt w:val="decimal"/>
      <w:lvlText w:val="%2)"/>
      <w:lvlJc w:val="left"/>
      <w:pPr>
        <w:ind w:left="851" w:hanging="480"/>
      </w:pPr>
      <w:rPr>
        <w:rFonts w:ascii="Calibri" w:eastAsia="Calibri" w:hAnsi="Calibri" w:cs="Calibri"/>
        <w:b w:val="0"/>
        <w:i w:val="0"/>
        <w:sz w:val="22"/>
        <w:szCs w:val="22"/>
      </w:rPr>
    </w:lvl>
    <w:lvl w:ilvl="2">
      <w:start w:val="1"/>
      <w:numFmt w:val="lowerLetter"/>
      <w:lvlText w:val="%3."/>
      <w:lvlJc w:val="left"/>
      <w:pPr>
        <w:ind w:left="1360" w:hanging="360"/>
      </w:pPr>
      <w:rPr>
        <w:rFonts w:ascii="Calibri" w:eastAsia="Calibri" w:hAnsi="Calibri" w:cs="Calibri"/>
        <w:b w:val="0"/>
        <w:i w:val="0"/>
        <w:sz w:val="22"/>
        <w:szCs w:val="22"/>
      </w:rPr>
    </w:lvl>
    <w:lvl w:ilvl="3">
      <w:numFmt w:val="bullet"/>
      <w:lvlText w:val="•"/>
      <w:lvlJc w:val="left"/>
      <w:pPr>
        <w:ind w:left="920" w:hanging="360"/>
      </w:pPr>
    </w:lvl>
    <w:lvl w:ilvl="4">
      <w:numFmt w:val="bullet"/>
      <w:lvlText w:val="•"/>
      <w:lvlJc w:val="left"/>
      <w:pPr>
        <w:ind w:left="1360" w:hanging="360"/>
      </w:pPr>
    </w:lvl>
    <w:lvl w:ilvl="5">
      <w:numFmt w:val="bullet"/>
      <w:lvlText w:val="•"/>
      <w:lvlJc w:val="left"/>
      <w:pPr>
        <w:ind w:left="2936" w:hanging="360"/>
      </w:pPr>
    </w:lvl>
    <w:lvl w:ilvl="6">
      <w:numFmt w:val="bullet"/>
      <w:lvlText w:val="•"/>
      <w:lvlJc w:val="left"/>
      <w:pPr>
        <w:ind w:left="4513" w:hanging="360"/>
      </w:pPr>
    </w:lvl>
    <w:lvl w:ilvl="7">
      <w:numFmt w:val="bullet"/>
      <w:lvlText w:val="•"/>
      <w:lvlJc w:val="left"/>
      <w:pPr>
        <w:ind w:left="6090" w:hanging="360"/>
      </w:pPr>
    </w:lvl>
    <w:lvl w:ilvl="8">
      <w:numFmt w:val="bullet"/>
      <w:lvlText w:val="•"/>
      <w:lvlJc w:val="left"/>
      <w:pPr>
        <w:ind w:left="7666" w:hanging="360"/>
      </w:pPr>
    </w:lvl>
  </w:abstractNum>
  <w:num w:numId="1" w16cid:durableId="121924170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sa Kuroda">
    <w15:presenceInfo w15:providerId="None" w15:userId="Risa Kuro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zzmp10NoTrailerPromptID" w:val="NG-C65KTEG5.4909-0630-9696.3"/>
  </w:docVars>
  <w:rsids>
    <w:rsidRoot w:val="00FF7C8A"/>
    <w:rsid w:val="00001A7D"/>
    <w:rsid w:val="00031396"/>
    <w:rsid w:val="00073794"/>
    <w:rsid w:val="000A2AC6"/>
    <w:rsid w:val="000A2AFD"/>
    <w:rsid w:val="000A4723"/>
    <w:rsid w:val="000B0D3A"/>
    <w:rsid w:val="000B7C3B"/>
    <w:rsid w:val="000F1BD6"/>
    <w:rsid w:val="001201B3"/>
    <w:rsid w:val="0012445A"/>
    <w:rsid w:val="00131618"/>
    <w:rsid w:val="001356D7"/>
    <w:rsid w:val="00144A46"/>
    <w:rsid w:val="001568F0"/>
    <w:rsid w:val="00156EC7"/>
    <w:rsid w:val="00156FE1"/>
    <w:rsid w:val="00170DD6"/>
    <w:rsid w:val="00173345"/>
    <w:rsid w:val="00175D20"/>
    <w:rsid w:val="00193964"/>
    <w:rsid w:val="00196838"/>
    <w:rsid w:val="001A411F"/>
    <w:rsid w:val="001C026F"/>
    <w:rsid w:val="001D28CE"/>
    <w:rsid w:val="001D5BD2"/>
    <w:rsid w:val="001E66F6"/>
    <w:rsid w:val="002021E2"/>
    <w:rsid w:val="002102B7"/>
    <w:rsid w:val="00214051"/>
    <w:rsid w:val="002156AF"/>
    <w:rsid w:val="00215D46"/>
    <w:rsid w:val="00235C51"/>
    <w:rsid w:val="00244789"/>
    <w:rsid w:val="002537C3"/>
    <w:rsid w:val="0025397E"/>
    <w:rsid w:val="0027596A"/>
    <w:rsid w:val="0029250C"/>
    <w:rsid w:val="002A0711"/>
    <w:rsid w:val="002C4098"/>
    <w:rsid w:val="002D7329"/>
    <w:rsid w:val="002F5768"/>
    <w:rsid w:val="00302ADE"/>
    <w:rsid w:val="00336DC4"/>
    <w:rsid w:val="00350BC3"/>
    <w:rsid w:val="00354481"/>
    <w:rsid w:val="00385106"/>
    <w:rsid w:val="003A195F"/>
    <w:rsid w:val="003B2241"/>
    <w:rsid w:val="003C3612"/>
    <w:rsid w:val="003C45A7"/>
    <w:rsid w:val="003C5A2A"/>
    <w:rsid w:val="003D7208"/>
    <w:rsid w:val="003F1970"/>
    <w:rsid w:val="0040427F"/>
    <w:rsid w:val="004256E3"/>
    <w:rsid w:val="00425EAC"/>
    <w:rsid w:val="00426562"/>
    <w:rsid w:val="00432D04"/>
    <w:rsid w:val="00442EBE"/>
    <w:rsid w:val="00455F25"/>
    <w:rsid w:val="00465B10"/>
    <w:rsid w:val="00483433"/>
    <w:rsid w:val="004872B2"/>
    <w:rsid w:val="00490473"/>
    <w:rsid w:val="0049352C"/>
    <w:rsid w:val="004A219F"/>
    <w:rsid w:val="004A4BB1"/>
    <w:rsid w:val="004D4754"/>
    <w:rsid w:val="004E2F00"/>
    <w:rsid w:val="004E3FE9"/>
    <w:rsid w:val="004F6030"/>
    <w:rsid w:val="005227B5"/>
    <w:rsid w:val="00536335"/>
    <w:rsid w:val="00536F6F"/>
    <w:rsid w:val="00542295"/>
    <w:rsid w:val="005778AF"/>
    <w:rsid w:val="0058724F"/>
    <w:rsid w:val="00596915"/>
    <w:rsid w:val="005B7999"/>
    <w:rsid w:val="005C56D8"/>
    <w:rsid w:val="005D1A89"/>
    <w:rsid w:val="005E1E8A"/>
    <w:rsid w:val="00601DB4"/>
    <w:rsid w:val="00614450"/>
    <w:rsid w:val="006272A1"/>
    <w:rsid w:val="00652FB0"/>
    <w:rsid w:val="00657A51"/>
    <w:rsid w:val="00666DB5"/>
    <w:rsid w:val="00676794"/>
    <w:rsid w:val="006965AD"/>
    <w:rsid w:val="00697C9B"/>
    <w:rsid w:val="006A3B60"/>
    <w:rsid w:val="006E5186"/>
    <w:rsid w:val="006F7439"/>
    <w:rsid w:val="00730BA9"/>
    <w:rsid w:val="00744D60"/>
    <w:rsid w:val="007533E7"/>
    <w:rsid w:val="00773F0A"/>
    <w:rsid w:val="0078362F"/>
    <w:rsid w:val="007B22A4"/>
    <w:rsid w:val="007B61C1"/>
    <w:rsid w:val="007D68FE"/>
    <w:rsid w:val="007E1E18"/>
    <w:rsid w:val="007E51E9"/>
    <w:rsid w:val="007E663B"/>
    <w:rsid w:val="008016A0"/>
    <w:rsid w:val="008103E4"/>
    <w:rsid w:val="00817A9E"/>
    <w:rsid w:val="00837765"/>
    <w:rsid w:val="0085047E"/>
    <w:rsid w:val="00880184"/>
    <w:rsid w:val="0088773C"/>
    <w:rsid w:val="0089435D"/>
    <w:rsid w:val="008A6116"/>
    <w:rsid w:val="008B4F6B"/>
    <w:rsid w:val="008C21F4"/>
    <w:rsid w:val="008C2B1E"/>
    <w:rsid w:val="008C2C05"/>
    <w:rsid w:val="008E6C87"/>
    <w:rsid w:val="008F3A01"/>
    <w:rsid w:val="008F5E67"/>
    <w:rsid w:val="00901A8A"/>
    <w:rsid w:val="00906D86"/>
    <w:rsid w:val="00912079"/>
    <w:rsid w:val="00913CAE"/>
    <w:rsid w:val="0091493E"/>
    <w:rsid w:val="0091576F"/>
    <w:rsid w:val="009168CF"/>
    <w:rsid w:val="00917FD1"/>
    <w:rsid w:val="0093118B"/>
    <w:rsid w:val="0095499A"/>
    <w:rsid w:val="009616EA"/>
    <w:rsid w:val="009703BE"/>
    <w:rsid w:val="009707FE"/>
    <w:rsid w:val="009719A4"/>
    <w:rsid w:val="00980BC8"/>
    <w:rsid w:val="00990D07"/>
    <w:rsid w:val="009B4D78"/>
    <w:rsid w:val="009C3864"/>
    <w:rsid w:val="009C4DB8"/>
    <w:rsid w:val="009D62B9"/>
    <w:rsid w:val="009F10E9"/>
    <w:rsid w:val="00A12D0B"/>
    <w:rsid w:val="00A17AF8"/>
    <w:rsid w:val="00A31B33"/>
    <w:rsid w:val="00A34349"/>
    <w:rsid w:val="00A74F17"/>
    <w:rsid w:val="00A821DC"/>
    <w:rsid w:val="00A82493"/>
    <w:rsid w:val="00A83F16"/>
    <w:rsid w:val="00A97675"/>
    <w:rsid w:val="00A9777F"/>
    <w:rsid w:val="00AA2278"/>
    <w:rsid w:val="00AC10FD"/>
    <w:rsid w:val="00AC2657"/>
    <w:rsid w:val="00AD0833"/>
    <w:rsid w:val="00AF65A3"/>
    <w:rsid w:val="00B329FB"/>
    <w:rsid w:val="00B42704"/>
    <w:rsid w:val="00B4577C"/>
    <w:rsid w:val="00B45E2C"/>
    <w:rsid w:val="00B54A9F"/>
    <w:rsid w:val="00BB61FF"/>
    <w:rsid w:val="00BC52E9"/>
    <w:rsid w:val="00BD1599"/>
    <w:rsid w:val="00BE3101"/>
    <w:rsid w:val="00BE5201"/>
    <w:rsid w:val="00BE7621"/>
    <w:rsid w:val="00BF1982"/>
    <w:rsid w:val="00C12345"/>
    <w:rsid w:val="00C25BD9"/>
    <w:rsid w:val="00C326E8"/>
    <w:rsid w:val="00C55199"/>
    <w:rsid w:val="00C62DC0"/>
    <w:rsid w:val="00C65955"/>
    <w:rsid w:val="00C85E3E"/>
    <w:rsid w:val="00C9260F"/>
    <w:rsid w:val="00CA274C"/>
    <w:rsid w:val="00CB287F"/>
    <w:rsid w:val="00CC20C5"/>
    <w:rsid w:val="00CC718C"/>
    <w:rsid w:val="00CD0004"/>
    <w:rsid w:val="00CF140F"/>
    <w:rsid w:val="00D13EAC"/>
    <w:rsid w:val="00D17F31"/>
    <w:rsid w:val="00D43EF1"/>
    <w:rsid w:val="00D60C8A"/>
    <w:rsid w:val="00D6525E"/>
    <w:rsid w:val="00D71911"/>
    <w:rsid w:val="00D71E7F"/>
    <w:rsid w:val="00D73BB3"/>
    <w:rsid w:val="00D774C3"/>
    <w:rsid w:val="00D81270"/>
    <w:rsid w:val="00D84FA3"/>
    <w:rsid w:val="00D855B7"/>
    <w:rsid w:val="00DB6284"/>
    <w:rsid w:val="00DD054F"/>
    <w:rsid w:val="00DD462C"/>
    <w:rsid w:val="00E11FE8"/>
    <w:rsid w:val="00E24126"/>
    <w:rsid w:val="00E24A7F"/>
    <w:rsid w:val="00E25268"/>
    <w:rsid w:val="00E328E5"/>
    <w:rsid w:val="00E75BBC"/>
    <w:rsid w:val="00E9369A"/>
    <w:rsid w:val="00E975CA"/>
    <w:rsid w:val="00EA55FA"/>
    <w:rsid w:val="00ED42E9"/>
    <w:rsid w:val="00F0282D"/>
    <w:rsid w:val="00F15FC8"/>
    <w:rsid w:val="00F32BAB"/>
    <w:rsid w:val="00F46644"/>
    <w:rsid w:val="00F5438C"/>
    <w:rsid w:val="00F8677D"/>
    <w:rsid w:val="00F90C60"/>
    <w:rsid w:val="00F95B4D"/>
    <w:rsid w:val="00FB757F"/>
    <w:rsid w:val="00FC1028"/>
    <w:rsid w:val="00FC2D2B"/>
    <w:rsid w:val="00FC3362"/>
    <w:rsid w:val="00FC4473"/>
    <w:rsid w:val="00FF7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0A37C"/>
  <w15:docId w15:val="{BB2FF26A-ED7A-46E3-BDDB-259DCE30B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39"/>
      <w:ind w:left="267" w:hanging="284"/>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851" w:right="633" w:hanging="48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6A51"/>
    <w:pPr>
      <w:tabs>
        <w:tab w:val="center" w:pos="4680"/>
        <w:tab w:val="right" w:pos="9360"/>
      </w:tabs>
    </w:pPr>
  </w:style>
  <w:style w:type="character" w:customStyle="1" w:styleId="HeaderChar">
    <w:name w:val="Header Char"/>
    <w:basedOn w:val="DefaultParagraphFont"/>
    <w:link w:val="Header"/>
    <w:uiPriority w:val="99"/>
    <w:rsid w:val="00726A51"/>
    <w:rPr>
      <w:rFonts w:ascii="Calibri" w:eastAsia="Calibri" w:hAnsi="Calibri" w:cs="Calibri"/>
    </w:rPr>
  </w:style>
  <w:style w:type="paragraph" w:styleId="Footer">
    <w:name w:val="footer"/>
    <w:basedOn w:val="Normal"/>
    <w:link w:val="FooterChar"/>
    <w:uiPriority w:val="99"/>
    <w:unhideWhenUsed/>
    <w:rsid w:val="00726A51"/>
    <w:pPr>
      <w:tabs>
        <w:tab w:val="center" w:pos="4680"/>
        <w:tab w:val="right" w:pos="9360"/>
      </w:tabs>
    </w:pPr>
  </w:style>
  <w:style w:type="character" w:customStyle="1" w:styleId="FooterChar">
    <w:name w:val="Footer Char"/>
    <w:basedOn w:val="DefaultParagraphFont"/>
    <w:link w:val="Footer"/>
    <w:uiPriority w:val="99"/>
    <w:rsid w:val="00726A51"/>
    <w:rPr>
      <w:rFonts w:ascii="Calibri" w:eastAsia="Calibri" w:hAnsi="Calibri" w:cs="Calibri"/>
    </w:rPr>
  </w:style>
  <w:style w:type="paragraph" w:styleId="Revision">
    <w:name w:val="Revision"/>
    <w:hidden/>
    <w:uiPriority w:val="99"/>
    <w:semiHidden/>
    <w:rsid w:val="00800CB1"/>
    <w:pPr>
      <w:widowControl/>
    </w:pPr>
  </w:style>
  <w:style w:type="paragraph" w:customStyle="1" w:styleId="MacPacTrailer">
    <w:name w:val="MacPac Trailer"/>
    <w:rsid w:val="00C31465"/>
    <w:pPr>
      <w:spacing w:line="200" w:lineRule="exact"/>
    </w:pPr>
    <w:rPr>
      <w:rFonts w:ascii="Arial" w:eastAsia="Times New Roman" w:hAnsi="Arial" w:cs="Times New Roman"/>
      <w:sz w:val="16"/>
    </w:rPr>
  </w:style>
  <w:style w:type="character" w:styleId="PlaceholderText">
    <w:name w:val="Placeholder Text"/>
    <w:basedOn w:val="DefaultParagraphFont"/>
    <w:uiPriority w:val="99"/>
    <w:semiHidden/>
    <w:rsid w:val="00D95127"/>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07F78"/>
    <w:rPr>
      <w:b/>
      <w:bCs/>
    </w:rPr>
  </w:style>
  <w:style w:type="character" w:customStyle="1" w:styleId="CommentSubjectChar">
    <w:name w:val="Comment Subject Char"/>
    <w:basedOn w:val="CommentTextChar"/>
    <w:link w:val="CommentSubject"/>
    <w:uiPriority w:val="99"/>
    <w:semiHidden/>
    <w:rsid w:val="00107F78"/>
    <w:rPr>
      <w:b/>
      <w:bCs/>
      <w:sz w:val="20"/>
      <w:szCs w:val="20"/>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C718C"/>
    <w:rPr>
      <w:color w:val="0000FF" w:themeColor="hyperlink"/>
      <w:u w:val="single"/>
    </w:rPr>
  </w:style>
  <w:style w:type="character" w:styleId="UnresolvedMention">
    <w:name w:val="Unresolved Mention"/>
    <w:basedOn w:val="DefaultParagraphFont"/>
    <w:uiPriority w:val="99"/>
    <w:semiHidden/>
    <w:unhideWhenUsed/>
    <w:rsid w:val="00CC71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rmMw5823WChEGKcPFEvm3WSCA==">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</go:docsCustomData>
</go:gDocsCustomXmlDataStorage>
</file>

<file path=customXml/itemProps1.xml><?xml version="1.0" encoding="utf-8"?>
<ds:datastoreItem xmlns:ds="http://schemas.openxmlformats.org/officeDocument/2006/customXml" ds:itemID="{3A53DE36-C1F8-4CE4-9BF5-DD7992B2BF4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ebcf4a5-ef84-4173-ad45-ee4536d75be6}" enabled="0" method="" siteId="{4ebcf4a5-ef84-4173-ad45-ee4536d75be6}" removed="1"/>
</clbl:labelList>
</file>

<file path=docProps/app.xml><?xml version="1.0" encoding="utf-8"?>
<Properties xmlns="http://schemas.openxmlformats.org/officeDocument/2006/extended-properties" xmlns:vt="http://schemas.openxmlformats.org/officeDocument/2006/docPropsVTypes">
  <Template>Normal.dotm</Template>
  <TotalTime>41</TotalTime>
  <Pages>7</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O'Melveny &amp; Myers LLP</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Kuroda, Risa</dc:creator>
  <cp:lastModifiedBy>Risa Kuroda</cp:lastModifiedBy>
  <cp:revision>22</cp:revision>
  <dcterms:created xsi:type="dcterms:W3CDTF">2025-05-14T21:30:00Z</dcterms:created>
  <dcterms:modified xsi:type="dcterms:W3CDTF">2025-05-15T22:17:00Z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4909-0630-9696</vt:lpwstr>
  </property>
</Properties>
</file>